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F0AEA" w14:textId="0223F144" w:rsidR="0074495E" w:rsidRPr="00D304B8" w:rsidRDefault="00865CB7" w:rsidP="00865CB7">
      <w:pPr>
        <w:pStyle w:val="Ttulo3"/>
        <w:spacing w:line="240" w:lineRule="auto"/>
        <w:jc w:val="center"/>
        <w:rPr>
          <w:rFonts w:ascii="Adobe Garamond Pro" w:hAnsi="Adobe Garamond Pro" w:cs="Arial"/>
          <w:b w:val="0"/>
          <w:color w:val="333399"/>
          <w:szCs w:val="32"/>
          <w:lang w:val="fr-BE"/>
        </w:rPr>
      </w:pPr>
      <w:r w:rsidRPr="00D304B8">
        <w:rPr>
          <w:rFonts w:ascii="Adobe Garamond Pro" w:hAnsi="Adobe Garamond Pro" w:cs="Arial"/>
          <w:b w:val="0"/>
          <w:color w:val="333399"/>
          <w:szCs w:val="32"/>
          <w:lang w:val="fr-BE"/>
        </w:rPr>
        <w:t>[</w:t>
      </w:r>
      <w:r w:rsidR="00D304B8">
        <w:rPr>
          <w:rFonts w:ascii="Adobe Garamond Pro" w:hAnsi="Adobe Garamond Pro" w:cs="Arial"/>
          <w:b w:val="0"/>
          <w:color w:val="333399"/>
          <w:szCs w:val="32"/>
          <w:lang w:val="fr-BE"/>
        </w:rPr>
        <w:t xml:space="preserve">Il est recommandé de </w:t>
      </w:r>
      <w:r w:rsidR="00D304B8" w:rsidRPr="00F47507">
        <w:rPr>
          <w:rFonts w:ascii="Adobe Garamond Pro" w:hAnsi="Adobe Garamond Pro" w:cs="Arial"/>
          <w:b w:val="0"/>
          <w:color w:val="A50021"/>
          <w:szCs w:val="32"/>
          <w:lang w:val="fr-BE"/>
        </w:rPr>
        <w:t>lire</w:t>
      </w:r>
      <w:r w:rsidR="00D304B8">
        <w:rPr>
          <w:rFonts w:ascii="Adobe Garamond Pro" w:hAnsi="Adobe Garamond Pro" w:cs="Arial"/>
          <w:b w:val="0"/>
          <w:color w:val="333399"/>
          <w:szCs w:val="32"/>
          <w:lang w:val="fr-BE"/>
        </w:rPr>
        <w:t xml:space="preserve"> </w:t>
      </w:r>
      <w:r w:rsidR="000C1C3F">
        <w:rPr>
          <w:rFonts w:ascii="Adobe Garamond Pro" w:hAnsi="Adobe Garamond Pro" w:cs="Arial"/>
          <w:b w:val="0"/>
          <w:color w:val="333399"/>
          <w:szCs w:val="32"/>
          <w:lang w:val="fr-BE"/>
        </w:rPr>
        <w:t xml:space="preserve">ce modèle </w:t>
      </w:r>
      <w:r w:rsidR="00D304B8">
        <w:rPr>
          <w:rFonts w:ascii="Adobe Garamond Pro" w:hAnsi="Adobe Garamond Pro" w:cs="Arial"/>
          <w:b w:val="0"/>
          <w:color w:val="333399"/>
          <w:szCs w:val="32"/>
          <w:lang w:val="fr-BE"/>
        </w:rPr>
        <w:t>et d</w:t>
      </w:r>
      <w:r w:rsidR="00073658">
        <w:rPr>
          <w:rFonts w:ascii="Adobe Garamond Pro" w:hAnsi="Adobe Garamond Pro" w:cs="Arial"/>
          <w:b w:val="0"/>
          <w:color w:val="333399"/>
          <w:szCs w:val="32"/>
          <w:lang w:val="fr-BE"/>
        </w:rPr>
        <w:t xml:space="preserve">e </w:t>
      </w:r>
      <w:r w:rsidR="000C1C3F" w:rsidRPr="00DF7A2B">
        <w:rPr>
          <w:rFonts w:ascii="Adobe Garamond Pro" w:hAnsi="Adobe Garamond Pro" w:cs="Arial"/>
          <w:b w:val="0"/>
          <w:color w:val="A50021"/>
          <w:szCs w:val="32"/>
          <w:lang w:val="fr-BE"/>
        </w:rPr>
        <w:t>rédiger</w:t>
      </w:r>
      <w:r w:rsidR="00EB515B">
        <w:rPr>
          <w:rFonts w:ascii="Adobe Garamond Pro" w:hAnsi="Adobe Garamond Pro" w:cs="Arial"/>
          <w:b w:val="0"/>
          <w:color w:val="333399"/>
          <w:szCs w:val="32"/>
          <w:lang w:val="fr-BE"/>
        </w:rPr>
        <w:t xml:space="preserve"> </w:t>
      </w:r>
      <w:r w:rsidR="00DF7A2B">
        <w:rPr>
          <w:rFonts w:ascii="Adobe Garamond Pro" w:hAnsi="Adobe Garamond Pro" w:cs="Arial"/>
          <w:b w:val="0"/>
          <w:color w:val="333399"/>
          <w:szCs w:val="32"/>
          <w:lang w:val="fr-BE"/>
        </w:rPr>
        <w:t>l</w:t>
      </w:r>
      <w:r w:rsidR="00D132AE">
        <w:rPr>
          <w:rFonts w:ascii="Adobe Garamond Pro" w:hAnsi="Adobe Garamond Pro" w:cs="Arial"/>
          <w:b w:val="0"/>
          <w:color w:val="333399"/>
          <w:szCs w:val="32"/>
          <w:lang w:val="fr-BE"/>
        </w:rPr>
        <w:t>’</w:t>
      </w:r>
      <w:r w:rsidR="00DF7A2B">
        <w:rPr>
          <w:rFonts w:ascii="Adobe Garamond Pro" w:hAnsi="Adobe Garamond Pro" w:cs="Arial"/>
          <w:b w:val="0"/>
          <w:color w:val="333399"/>
          <w:szCs w:val="32"/>
          <w:lang w:val="fr-BE"/>
        </w:rPr>
        <w:t>article par-dessus</w:t>
      </w:r>
      <w:r w:rsidRPr="00D304B8">
        <w:rPr>
          <w:rFonts w:ascii="Adobe Garamond Pro" w:hAnsi="Adobe Garamond Pro" w:cs="Arial"/>
          <w:b w:val="0"/>
          <w:color w:val="333399"/>
          <w:szCs w:val="32"/>
          <w:lang w:val="fr-BE"/>
        </w:rPr>
        <w:t>]</w:t>
      </w:r>
    </w:p>
    <w:p w14:paraId="7E226B2A" w14:textId="69A50B36" w:rsidR="00E7368A" w:rsidRPr="00D304B8" w:rsidRDefault="00AA6B39" w:rsidP="0087761F">
      <w:pPr>
        <w:pStyle w:val="Ttulo3"/>
        <w:spacing w:before="480" w:after="360" w:line="240" w:lineRule="auto"/>
        <w:jc w:val="center"/>
        <w:rPr>
          <w:rFonts w:ascii="Adobe Garamond Pro" w:hAnsi="Adobe Garamond Pro"/>
          <w:sz w:val="32"/>
          <w:szCs w:val="32"/>
          <w:lang w:val="fr-BE"/>
        </w:rPr>
      </w:pPr>
      <w:r w:rsidRPr="00AA6B39">
        <w:rPr>
          <w:rFonts w:ascii="Adobe Garamond Pro" w:hAnsi="Adobe Garamond Pro"/>
          <w:sz w:val="32"/>
          <w:szCs w:val="32"/>
          <w:lang w:val="fr-BE"/>
        </w:rPr>
        <w:t>Titre de l</w:t>
      </w:r>
      <w:r w:rsidR="00D132AE">
        <w:rPr>
          <w:rFonts w:ascii="Adobe Garamond Pro" w:hAnsi="Adobe Garamond Pro"/>
          <w:sz w:val="32"/>
          <w:szCs w:val="32"/>
          <w:lang w:val="fr-BE"/>
        </w:rPr>
        <w:t>’</w:t>
      </w:r>
      <w:r w:rsidRPr="00AA6B39">
        <w:rPr>
          <w:rFonts w:ascii="Adobe Garamond Pro" w:hAnsi="Adobe Garamond Pro"/>
          <w:sz w:val="32"/>
          <w:szCs w:val="32"/>
          <w:lang w:val="fr-BE"/>
        </w:rPr>
        <w:t xml:space="preserve">article, qui doit être inférieur à 100 caractères et </w:t>
      </w:r>
      <w:r w:rsidR="00CE482E">
        <w:rPr>
          <w:rFonts w:ascii="Adobe Garamond Pro" w:hAnsi="Adobe Garamond Pro"/>
          <w:sz w:val="32"/>
          <w:szCs w:val="32"/>
          <w:lang w:val="fr-BE"/>
        </w:rPr>
        <w:t xml:space="preserve">qui </w:t>
      </w:r>
      <w:r w:rsidRPr="00AA6B39">
        <w:rPr>
          <w:rFonts w:ascii="Adobe Garamond Pro" w:hAnsi="Adobe Garamond Pro"/>
          <w:sz w:val="32"/>
          <w:szCs w:val="32"/>
          <w:lang w:val="fr-BE"/>
        </w:rPr>
        <w:t>n</w:t>
      </w:r>
      <w:r w:rsidR="00D132AE">
        <w:rPr>
          <w:rFonts w:ascii="Adobe Garamond Pro" w:hAnsi="Adobe Garamond Pro"/>
          <w:sz w:val="32"/>
          <w:szCs w:val="32"/>
          <w:lang w:val="fr-BE"/>
        </w:rPr>
        <w:t>’</w:t>
      </w:r>
      <w:r w:rsidRPr="00AA6B39">
        <w:rPr>
          <w:rFonts w:ascii="Adobe Garamond Pro" w:hAnsi="Adobe Garamond Pro"/>
          <w:sz w:val="32"/>
          <w:szCs w:val="32"/>
          <w:lang w:val="fr-BE"/>
        </w:rPr>
        <w:t>a</w:t>
      </w:r>
      <w:r w:rsidR="00CE482E">
        <w:rPr>
          <w:rFonts w:ascii="Adobe Garamond Pro" w:hAnsi="Adobe Garamond Pro"/>
          <w:sz w:val="32"/>
          <w:szCs w:val="32"/>
          <w:lang w:val="fr-BE"/>
        </w:rPr>
        <w:t>dmet</w:t>
      </w:r>
      <w:r w:rsidRPr="00AA6B39">
        <w:rPr>
          <w:rFonts w:ascii="Adobe Garamond Pro" w:hAnsi="Adobe Garamond Pro"/>
          <w:sz w:val="32"/>
          <w:szCs w:val="32"/>
          <w:lang w:val="fr-BE"/>
        </w:rPr>
        <w:t xml:space="preserve"> pas les appels de note de bas de page</w:t>
      </w:r>
    </w:p>
    <w:p w14:paraId="09761CA4" w14:textId="77777777" w:rsidR="002E1C23" w:rsidRPr="00D132AE" w:rsidRDefault="002E1C23" w:rsidP="0087761F">
      <w:pPr>
        <w:spacing w:before="840"/>
        <w:rPr>
          <w:rFonts w:ascii="Adobe Garamond Pro" w:hAnsi="Adobe Garamond Pro"/>
          <w:b/>
          <w:sz w:val="22"/>
          <w:lang w:val="es-ES"/>
        </w:rPr>
      </w:pPr>
      <w:r w:rsidRPr="00D132AE">
        <w:rPr>
          <w:rFonts w:ascii="Adobe Garamond Pro" w:hAnsi="Adobe Garamond Pro"/>
          <w:b/>
          <w:sz w:val="22"/>
          <w:lang w:val="es-ES"/>
        </w:rPr>
        <w:t>Resumen</w:t>
      </w:r>
    </w:p>
    <w:p w14:paraId="13356A84" w14:textId="77777777" w:rsidR="002E1C23" w:rsidRPr="00D132AE" w:rsidRDefault="002E1C23" w:rsidP="00A07D8D">
      <w:pPr>
        <w:ind w:firstLine="709"/>
        <w:jc w:val="both"/>
        <w:rPr>
          <w:rFonts w:ascii="Adobe Garamond Pro" w:hAnsi="Adobe Garamond Pro"/>
          <w:b/>
          <w:sz w:val="22"/>
          <w:lang w:val="es-ES"/>
        </w:rPr>
      </w:pPr>
      <w:r w:rsidRPr="00D132AE">
        <w:rPr>
          <w:rFonts w:ascii="Adobe Garamond Pro" w:hAnsi="Adobe Garamond Pro"/>
          <w:sz w:val="22"/>
          <w:lang w:val="es-ES"/>
        </w:rPr>
        <w:t xml:space="preserve">Aquí va el resumen en español, que no debe superar </w:t>
      </w:r>
      <w:r w:rsidR="005D04FD" w:rsidRPr="00D132AE">
        <w:rPr>
          <w:rFonts w:ascii="Adobe Garamond Pro" w:hAnsi="Adobe Garamond Pro"/>
          <w:sz w:val="22"/>
          <w:lang w:val="es-ES"/>
        </w:rPr>
        <w:t>las 120 palabras</w:t>
      </w:r>
      <w:r w:rsidRPr="00D132AE">
        <w:rPr>
          <w:rFonts w:ascii="Adobe Garamond Pro" w:hAnsi="Adobe Garamond Pro"/>
          <w:sz w:val="22"/>
          <w:lang w:val="es-ES"/>
        </w:rPr>
        <w:t xml:space="preserve">. El tipo de letra es </w:t>
      </w:r>
      <w:r w:rsidR="00DA22E1" w:rsidRPr="00D132AE">
        <w:rPr>
          <w:rFonts w:ascii="Adobe Garamond Pro" w:hAnsi="Adobe Garamond Pro"/>
          <w:sz w:val="22"/>
          <w:lang w:val="es-ES"/>
        </w:rPr>
        <w:t xml:space="preserve">Adobe Garamond Pro o, en su defecto, </w:t>
      </w:r>
      <w:r w:rsidRPr="00D132AE">
        <w:rPr>
          <w:rFonts w:ascii="Adobe Garamond Pro" w:hAnsi="Adobe Garamond Pro"/>
          <w:sz w:val="22"/>
          <w:lang w:val="es-ES"/>
        </w:rPr>
        <w:t xml:space="preserve">Times New </w:t>
      </w:r>
      <w:proofErr w:type="spellStart"/>
      <w:r w:rsidRPr="00D132AE">
        <w:rPr>
          <w:rFonts w:ascii="Adobe Garamond Pro" w:hAnsi="Adobe Garamond Pro"/>
          <w:sz w:val="22"/>
          <w:lang w:val="es-ES"/>
        </w:rPr>
        <w:t>Roman</w:t>
      </w:r>
      <w:proofErr w:type="spellEnd"/>
      <w:r w:rsidRPr="00D132AE">
        <w:rPr>
          <w:rFonts w:ascii="Adobe Garamond Pro" w:hAnsi="Adobe Garamond Pro"/>
          <w:sz w:val="22"/>
          <w:lang w:val="es-ES"/>
        </w:rPr>
        <w:t xml:space="preserve"> y el tamaño 11 pt. </w:t>
      </w:r>
      <w:r w:rsidR="007254EF" w:rsidRPr="00D132AE">
        <w:rPr>
          <w:rFonts w:ascii="Adobe Garamond Pro" w:hAnsi="Adobe Garamond Pro"/>
          <w:sz w:val="22"/>
          <w:lang w:val="es-ES"/>
        </w:rPr>
        <w:t>En este espacio se debe anunciar el contenido del artículo, los objetivos, la hipótesis que se va a debatir, la metodología que se empleará, etc.</w:t>
      </w:r>
      <w:r w:rsidR="00DA22E1" w:rsidRPr="00D132AE">
        <w:rPr>
          <w:rFonts w:ascii="Adobe Garamond Pro" w:hAnsi="Adobe Garamond Pro"/>
          <w:sz w:val="22"/>
          <w:lang w:val="es-ES"/>
        </w:rPr>
        <w:t xml:space="preserve"> Aquí va el resumen en español, que no debe superar las 120 palabras. El tipo de letra es Adobe Garamond Pro o, en su defecto, Times New </w:t>
      </w:r>
      <w:proofErr w:type="spellStart"/>
      <w:r w:rsidR="00DA22E1" w:rsidRPr="00D132AE">
        <w:rPr>
          <w:rFonts w:ascii="Adobe Garamond Pro" w:hAnsi="Adobe Garamond Pro"/>
          <w:sz w:val="22"/>
          <w:lang w:val="es-ES"/>
        </w:rPr>
        <w:t>Roman</w:t>
      </w:r>
      <w:proofErr w:type="spellEnd"/>
      <w:r w:rsidR="00DA22E1" w:rsidRPr="00D132AE">
        <w:rPr>
          <w:rFonts w:ascii="Adobe Garamond Pro" w:hAnsi="Adobe Garamond Pro"/>
          <w:sz w:val="22"/>
          <w:lang w:val="es-ES"/>
        </w:rPr>
        <w:t xml:space="preserve"> y el tamaño 11 pt. En este espacio se debe anunciar el contenido del artículo, los objetivos, la hipótesis que se va a debatir, la metodología que se empleará, etc.</w:t>
      </w:r>
      <w:r w:rsidR="007254EF" w:rsidRPr="00D132AE">
        <w:rPr>
          <w:rFonts w:ascii="Adobe Garamond Pro" w:hAnsi="Adobe Garamond Pro"/>
          <w:sz w:val="22"/>
          <w:lang w:val="es-ES"/>
        </w:rPr>
        <w:t xml:space="preserve"> </w:t>
      </w:r>
    </w:p>
    <w:p w14:paraId="03440081" w14:textId="2601E43D" w:rsidR="002E1C23" w:rsidRPr="00D132AE" w:rsidRDefault="34784AAE" w:rsidP="34784AAE">
      <w:pPr>
        <w:spacing w:after="120"/>
        <w:jc w:val="both"/>
        <w:rPr>
          <w:rFonts w:ascii="Adobe Garamond Pro" w:hAnsi="Adobe Garamond Pro"/>
          <w:sz w:val="22"/>
          <w:szCs w:val="22"/>
          <w:lang w:val="es-ES"/>
        </w:rPr>
      </w:pPr>
      <w:r w:rsidRPr="00D132AE">
        <w:rPr>
          <w:rFonts w:ascii="Adobe Garamond Pro" w:hAnsi="Adobe Garamond Pro"/>
          <w:b/>
          <w:bCs/>
          <w:sz w:val="22"/>
          <w:szCs w:val="22"/>
          <w:lang w:val="es-ES"/>
        </w:rPr>
        <w:t>Palabras clave:</w:t>
      </w:r>
      <w:r w:rsidRPr="00D132AE">
        <w:rPr>
          <w:rFonts w:ascii="Adobe Garamond Pro" w:hAnsi="Adobe Garamond Pro"/>
          <w:sz w:val="22"/>
          <w:szCs w:val="22"/>
          <w:lang w:val="es-ES"/>
        </w:rPr>
        <w:t xml:space="preserve"> aquí van las palabras clave en español, que deben ir separadas por una coma. </w:t>
      </w:r>
      <w:r w:rsidRPr="00D132AE">
        <w:rPr>
          <w:rFonts w:ascii="Adobe Garamond Pro" w:hAnsi="Adobe Garamond Pro"/>
          <w:color w:val="000000" w:themeColor="text1"/>
          <w:sz w:val="22"/>
          <w:szCs w:val="22"/>
          <w:lang w:val="es-ES"/>
        </w:rPr>
        <w:t>El número máximo de palabras clave es cinco y se ha de evitar la utilización de aquellas palabras que ya estén incluidas en el título del trabajo</w:t>
      </w:r>
      <w:r w:rsidRPr="00D132AE">
        <w:rPr>
          <w:rFonts w:ascii="Adobe Garamond Pro" w:hAnsi="Adobe Garamond Pro"/>
          <w:sz w:val="22"/>
          <w:szCs w:val="22"/>
          <w:lang w:val="es-ES"/>
        </w:rPr>
        <w:t>.</w:t>
      </w:r>
    </w:p>
    <w:p w14:paraId="62D41154" w14:textId="77777777" w:rsidR="005D04FD" w:rsidRPr="00D304B8" w:rsidRDefault="005D04FD" w:rsidP="005D04FD">
      <w:pPr>
        <w:tabs>
          <w:tab w:val="left" w:pos="3828"/>
          <w:tab w:val="left" w:pos="4188"/>
        </w:tabs>
        <w:jc w:val="both"/>
        <w:rPr>
          <w:rFonts w:ascii="Adobe Garamond Pro" w:hAnsi="Adobe Garamond Pro"/>
          <w:b/>
          <w:sz w:val="22"/>
          <w:lang w:val="fr-BE"/>
        </w:rPr>
      </w:pPr>
      <w:r w:rsidRPr="00D304B8">
        <w:rPr>
          <w:rFonts w:ascii="Adobe Garamond Pro" w:hAnsi="Adobe Garamond Pro"/>
          <w:b/>
          <w:sz w:val="22"/>
          <w:lang w:val="fr-BE"/>
        </w:rPr>
        <w:t>Résumé</w:t>
      </w:r>
    </w:p>
    <w:p w14:paraId="7CA9B3C2" w14:textId="7CA931B8" w:rsidR="005D04FD" w:rsidRPr="00D304B8" w:rsidRDefault="34784AAE" w:rsidP="34784AAE">
      <w:pPr>
        <w:ind w:firstLine="709"/>
        <w:jc w:val="both"/>
        <w:rPr>
          <w:rFonts w:ascii="Adobe Garamond Pro" w:hAnsi="Adobe Garamond Pro"/>
          <w:sz w:val="22"/>
          <w:szCs w:val="22"/>
          <w:lang w:val="fr-BE"/>
        </w:rPr>
      </w:pPr>
      <w:r w:rsidRPr="00D304B8">
        <w:rPr>
          <w:rFonts w:ascii="Adobe Garamond Pro" w:hAnsi="Adobe Garamond Pro"/>
          <w:sz w:val="22"/>
          <w:szCs w:val="22"/>
          <w:lang w:val="fr-BE"/>
        </w:rPr>
        <w:t>Espace réservé pour le résumé. Police : Adobe Garamond Pro ou Times New Roman, taille 11 pt. Le résumé ne doit pas dépasser les 120 mots. Dans cet espace, le contenu de l</w:t>
      </w:r>
      <w:r w:rsidR="00D132AE">
        <w:rPr>
          <w:rFonts w:ascii="Adobe Garamond Pro" w:hAnsi="Adobe Garamond Pro"/>
          <w:sz w:val="22"/>
          <w:szCs w:val="22"/>
          <w:lang w:val="fr-BE"/>
        </w:rPr>
        <w:t>’</w:t>
      </w:r>
      <w:r w:rsidRPr="00D304B8">
        <w:rPr>
          <w:rFonts w:ascii="Adobe Garamond Pro" w:hAnsi="Adobe Garamond Pro"/>
          <w:sz w:val="22"/>
          <w:szCs w:val="22"/>
          <w:lang w:val="fr-BE"/>
        </w:rPr>
        <w:t>article, les objectifs, l</w:t>
      </w:r>
      <w:r w:rsidR="00D132AE">
        <w:rPr>
          <w:rFonts w:ascii="Adobe Garamond Pro" w:hAnsi="Adobe Garamond Pro"/>
          <w:sz w:val="22"/>
          <w:szCs w:val="22"/>
          <w:lang w:val="fr-BE"/>
        </w:rPr>
        <w:t>’</w:t>
      </w:r>
      <w:r w:rsidRPr="00D304B8">
        <w:rPr>
          <w:rFonts w:ascii="Adobe Garamond Pro" w:hAnsi="Adobe Garamond Pro"/>
          <w:sz w:val="22"/>
          <w:szCs w:val="22"/>
          <w:lang w:val="fr-BE"/>
        </w:rPr>
        <w:t>hypothèse à discuter, la méthodologie à utiliser, etc. doivent être annoncés. Espace réservé pour le résumé. Police : Times New Roman ou Times New Roman, taille 11 pt. Le résumé ne doit pas dépasser les 120 mots. Dans cet espace, le contenu de l</w:t>
      </w:r>
      <w:r w:rsidR="00D132AE">
        <w:rPr>
          <w:rFonts w:ascii="Adobe Garamond Pro" w:hAnsi="Adobe Garamond Pro"/>
          <w:sz w:val="22"/>
          <w:szCs w:val="22"/>
          <w:lang w:val="fr-BE"/>
        </w:rPr>
        <w:t>’</w:t>
      </w:r>
      <w:r w:rsidRPr="00D304B8">
        <w:rPr>
          <w:rFonts w:ascii="Adobe Garamond Pro" w:hAnsi="Adobe Garamond Pro"/>
          <w:sz w:val="22"/>
          <w:szCs w:val="22"/>
          <w:lang w:val="fr-BE"/>
        </w:rPr>
        <w:t>article, les objectifs, l</w:t>
      </w:r>
      <w:r w:rsidR="00D132AE">
        <w:rPr>
          <w:rFonts w:ascii="Adobe Garamond Pro" w:hAnsi="Adobe Garamond Pro"/>
          <w:sz w:val="22"/>
          <w:szCs w:val="22"/>
          <w:lang w:val="fr-BE"/>
        </w:rPr>
        <w:t>’</w:t>
      </w:r>
      <w:r w:rsidRPr="00D304B8">
        <w:rPr>
          <w:rFonts w:ascii="Adobe Garamond Pro" w:hAnsi="Adobe Garamond Pro"/>
          <w:sz w:val="22"/>
          <w:szCs w:val="22"/>
          <w:lang w:val="fr-BE"/>
        </w:rPr>
        <w:t xml:space="preserve">hypothèse à discuter, la méthodologie à utiliser, etc. doivent être annoncés. </w:t>
      </w:r>
    </w:p>
    <w:p w14:paraId="15620E11" w14:textId="5DAEC964" w:rsidR="005D04FD" w:rsidRPr="00D304B8" w:rsidRDefault="4330FBF6" w:rsidP="4330FBF6">
      <w:pPr>
        <w:spacing w:after="120"/>
        <w:jc w:val="both"/>
        <w:rPr>
          <w:rFonts w:ascii="Adobe Garamond Pro" w:hAnsi="Adobe Garamond Pro"/>
          <w:sz w:val="22"/>
          <w:szCs w:val="22"/>
          <w:lang w:val="fr-BE"/>
        </w:rPr>
      </w:pPr>
      <w:r w:rsidRPr="4330FBF6">
        <w:rPr>
          <w:rFonts w:ascii="Adobe Garamond Pro" w:hAnsi="Adobe Garamond Pro"/>
          <w:b/>
          <w:bCs/>
          <w:sz w:val="22"/>
          <w:szCs w:val="22"/>
          <w:lang w:val="fr-BE"/>
        </w:rPr>
        <w:t xml:space="preserve">Mots-clés : </w:t>
      </w:r>
      <w:r w:rsidRPr="4330FBF6">
        <w:rPr>
          <w:rFonts w:ascii="Adobe Garamond Pro" w:hAnsi="Adobe Garamond Pro"/>
          <w:sz w:val="22"/>
          <w:szCs w:val="22"/>
          <w:lang w:val="fr-BE"/>
        </w:rPr>
        <w:t xml:space="preserve">maximum de 5 mots-clés. Séparés par une virgule. Évitez les mots inclus dans le titre. </w:t>
      </w:r>
    </w:p>
    <w:p w14:paraId="6DC26DED" w14:textId="77777777" w:rsidR="002E1C23" w:rsidRPr="00D132AE" w:rsidRDefault="002E1C23" w:rsidP="002E1C23">
      <w:pPr>
        <w:jc w:val="both"/>
        <w:rPr>
          <w:rFonts w:ascii="Adobe Garamond Pro" w:hAnsi="Adobe Garamond Pro"/>
          <w:b/>
          <w:sz w:val="22"/>
          <w:lang w:val="en-GB"/>
        </w:rPr>
      </w:pPr>
      <w:r w:rsidRPr="00D132AE">
        <w:rPr>
          <w:rFonts w:ascii="Adobe Garamond Pro" w:hAnsi="Adobe Garamond Pro"/>
          <w:b/>
          <w:sz w:val="22"/>
          <w:lang w:val="en-GB"/>
        </w:rPr>
        <w:t>Abstract</w:t>
      </w:r>
    </w:p>
    <w:p w14:paraId="57000F70" w14:textId="1177C106" w:rsidR="002E1C23" w:rsidRPr="00D132AE" w:rsidRDefault="0090174A" w:rsidP="00A07D8D">
      <w:pPr>
        <w:ind w:firstLine="709"/>
        <w:jc w:val="both"/>
        <w:rPr>
          <w:rFonts w:ascii="Adobe Garamond Pro" w:hAnsi="Adobe Garamond Pro"/>
          <w:b/>
          <w:sz w:val="22"/>
          <w:lang w:val="en-GB"/>
        </w:rPr>
      </w:pP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Espace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réservé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pour le résumé</w:t>
      </w:r>
      <w:r w:rsidR="00FF303F"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="00FF303F" w:rsidRPr="00D132AE">
        <w:rPr>
          <w:rFonts w:ascii="Adobe Garamond Pro" w:hAnsi="Adobe Garamond Pro"/>
          <w:sz w:val="22"/>
          <w:szCs w:val="22"/>
          <w:lang w:val="en-GB"/>
        </w:rPr>
        <w:t>en</w:t>
      </w:r>
      <w:proofErr w:type="spellEnd"/>
      <w:r w:rsidR="00FF303F"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="00FF303F" w:rsidRPr="00D132AE">
        <w:rPr>
          <w:rFonts w:ascii="Adobe Garamond Pro" w:hAnsi="Adobe Garamond Pro"/>
          <w:sz w:val="22"/>
          <w:szCs w:val="22"/>
          <w:lang w:val="en-GB"/>
        </w:rPr>
        <w:t>anglais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. Police : Adobe Garamond Pro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ou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Times New Roman,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taille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11 pt. Le résumé ne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doit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pas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dépasser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les 120 mots. Dans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cet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espace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le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contenu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de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l</w:t>
      </w:r>
      <w:r w:rsidR="00D132AE">
        <w:rPr>
          <w:rFonts w:ascii="Adobe Garamond Pro" w:hAnsi="Adobe Garamond Pro"/>
          <w:sz w:val="22"/>
          <w:szCs w:val="22"/>
          <w:lang w:val="en-GB"/>
        </w:rPr>
        <w:t>’</w:t>
      </w:r>
      <w:r w:rsidRPr="00D132AE">
        <w:rPr>
          <w:rFonts w:ascii="Adobe Garamond Pro" w:hAnsi="Adobe Garamond Pro"/>
          <w:sz w:val="22"/>
          <w:szCs w:val="22"/>
          <w:lang w:val="en-GB"/>
        </w:rPr>
        <w:t>article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les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objectifs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l</w:t>
      </w:r>
      <w:r w:rsidR="00D132AE">
        <w:rPr>
          <w:rFonts w:ascii="Adobe Garamond Pro" w:hAnsi="Adobe Garamond Pro"/>
          <w:sz w:val="22"/>
          <w:szCs w:val="22"/>
          <w:lang w:val="en-GB"/>
        </w:rPr>
        <w:t>’</w:t>
      </w:r>
      <w:r w:rsidRPr="00D132AE">
        <w:rPr>
          <w:rFonts w:ascii="Adobe Garamond Pro" w:hAnsi="Adobe Garamond Pro"/>
          <w:sz w:val="22"/>
          <w:szCs w:val="22"/>
          <w:lang w:val="en-GB"/>
        </w:rPr>
        <w:t>hypothèse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à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discuter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la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méthodologie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à utiliser, etc.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doivent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être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annoncés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.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Espace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réservé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pour le résumé. Police : Times New Roman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ou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Times New Roman,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taille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11 pt. Le résumé ne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doit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pas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dépasser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les 120 mots. Dans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cet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espace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le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contenu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de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l</w:t>
      </w:r>
      <w:r w:rsidR="00D132AE">
        <w:rPr>
          <w:rFonts w:ascii="Adobe Garamond Pro" w:hAnsi="Adobe Garamond Pro"/>
          <w:sz w:val="22"/>
          <w:szCs w:val="22"/>
          <w:lang w:val="en-GB"/>
        </w:rPr>
        <w:t>’</w:t>
      </w:r>
      <w:r w:rsidRPr="00D132AE">
        <w:rPr>
          <w:rFonts w:ascii="Adobe Garamond Pro" w:hAnsi="Adobe Garamond Pro"/>
          <w:sz w:val="22"/>
          <w:szCs w:val="22"/>
          <w:lang w:val="en-GB"/>
        </w:rPr>
        <w:t>article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les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objectifs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l</w:t>
      </w:r>
      <w:r w:rsidR="00D132AE">
        <w:rPr>
          <w:rFonts w:ascii="Adobe Garamond Pro" w:hAnsi="Adobe Garamond Pro"/>
          <w:sz w:val="22"/>
          <w:szCs w:val="22"/>
          <w:lang w:val="en-GB"/>
        </w:rPr>
        <w:t>’</w:t>
      </w:r>
      <w:r w:rsidRPr="00D132AE">
        <w:rPr>
          <w:rFonts w:ascii="Adobe Garamond Pro" w:hAnsi="Adobe Garamond Pro"/>
          <w:sz w:val="22"/>
          <w:szCs w:val="22"/>
          <w:lang w:val="en-GB"/>
        </w:rPr>
        <w:t>hypothèse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à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discuter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, la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méthodologie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à utiliser, etc.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doivent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être</w:t>
      </w:r>
      <w:proofErr w:type="spellEnd"/>
      <w:r w:rsidRPr="00D132AE">
        <w:rPr>
          <w:rFonts w:ascii="Adobe Garamond Pro" w:hAnsi="Adobe Garamond Pro"/>
          <w:sz w:val="22"/>
          <w:szCs w:val="22"/>
          <w:lang w:val="en-GB"/>
        </w:rPr>
        <w:t xml:space="preserve"> </w:t>
      </w:r>
      <w:proofErr w:type="spellStart"/>
      <w:r w:rsidRPr="00D132AE">
        <w:rPr>
          <w:rFonts w:ascii="Adobe Garamond Pro" w:hAnsi="Adobe Garamond Pro"/>
          <w:sz w:val="22"/>
          <w:szCs w:val="22"/>
          <w:lang w:val="en-GB"/>
        </w:rPr>
        <w:t>annoncés</w:t>
      </w:r>
      <w:proofErr w:type="spellEnd"/>
      <w:r w:rsidR="005D04FD" w:rsidRPr="00D132AE">
        <w:rPr>
          <w:rFonts w:ascii="Adobe Garamond Pro" w:hAnsi="Adobe Garamond Pro"/>
          <w:sz w:val="22"/>
          <w:lang w:val="en-GB"/>
        </w:rPr>
        <w:t>.</w:t>
      </w:r>
      <w:r w:rsidR="002E1C23" w:rsidRPr="00D132AE">
        <w:rPr>
          <w:rFonts w:ascii="Adobe Garamond Pro" w:hAnsi="Adobe Garamond Pro"/>
          <w:sz w:val="22"/>
          <w:lang w:val="en-GB"/>
        </w:rPr>
        <w:t xml:space="preserve"> </w:t>
      </w:r>
    </w:p>
    <w:p w14:paraId="385D1CB8" w14:textId="0E114B5F" w:rsidR="002E1C23" w:rsidRPr="00D132AE" w:rsidRDefault="002E1C23" w:rsidP="005D04FD">
      <w:pPr>
        <w:jc w:val="both"/>
        <w:rPr>
          <w:rFonts w:ascii="Adobe Garamond Pro" w:hAnsi="Adobe Garamond Pro"/>
          <w:sz w:val="22"/>
          <w:lang w:val="en-GB"/>
        </w:rPr>
      </w:pPr>
      <w:r w:rsidRPr="00D132AE">
        <w:rPr>
          <w:rFonts w:ascii="Adobe Garamond Pro" w:hAnsi="Adobe Garamond Pro"/>
          <w:b/>
          <w:sz w:val="22"/>
          <w:lang w:val="en-GB"/>
        </w:rPr>
        <w:t>Keywords:</w:t>
      </w:r>
      <w:r w:rsidRPr="00D132AE">
        <w:rPr>
          <w:rFonts w:ascii="Adobe Garamond Pro" w:hAnsi="Adobe Garamond Pro"/>
          <w:sz w:val="22"/>
          <w:lang w:val="en-GB"/>
        </w:rPr>
        <w:t xml:space="preserve"> </w:t>
      </w:r>
      <w:r w:rsidR="00523150" w:rsidRPr="00D132AE">
        <w:rPr>
          <w:rFonts w:ascii="Adobe Garamond Pro" w:hAnsi="Adobe Garamond Pro"/>
          <w:sz w:val="22"/>
          <w:lang w:val="en-GB"/>
        </w:rPr>
        <w:t>maximum de 5 mots-</w:t>
      </w:r>
      <w:proofErr w:type="spellStart"/>
      <w:r w:rsidR="00523150" w:rsidRPr="00D132AE">
        <w:rPr>
          <w:rFonts w:ascii="Adobe Garamond Pro" w:hAnsi="Adobe Garamond Pro"/>
          <w:sz w:val="22"/>
          <w:lang w:val="en-GB"/>
        </w:rPr>
        <w:t>clés</w:t>
      </w:r>
      <w:proofErr w:type="spellEnd"/>
      <w:r w:rsidR="00523150" w:rsidRPr="00D132AE">
        <w:rPr>
          <w:rFonts w:ascii="Adobe Garamond Pro" w:hAnsi="Adobe Garamond Pro"/>
          <w:sz w:val="22"/>
          <w:lang w:val="en-GB"/>
        </w:rPr>
        <w:t xml:space="preserve">. </w:t>
      </w:r>
      <w:proofErr w:type="spellStart"/>
      <w:r w:rsidR="00523150" w:rsidRPr="00D132AE">
        <w:rPr>
          <w:rFonts w:ascii="Adobe Garamond Pro" w:hAnsi="Adobe Garamond Pro"/>
          <w:sz w:val="22"/>
          <w:lang w:val="en-GB"/>
        </w:rPr>
        <w:t>Séparés</w:t>
      </w:r>
      <w:proofErr w:type="spellEnd"/>
      <w:r w:rsidR="00523150" w:rsidRPr="00D132AE">
        <w:rPr>
          <w:rFonts w:ascii="Adobe Garamond Pro" w:hAnsi="Adobe Garamond Pro"/>
          <w:sz w:val="22"/>
          <w:lang w:val="en-GB"/>
        </w:rPr>
        <w:t xml:space="preserve"> par </w:t>
      </w:r>
      <w:proofErr w:type="spellStart"/>
      <w:r w:rsidR="00523150" w:rsidRPr="00D132AE">
        <w:rPr>
          <w:rFonts w:ascii="Adobe Garamond Pro" w:hAnsi="Adobe Garamond Pro"/>
          <w:sz w:val="22"/>
          <w:lang w:val="en-GB"/>
        </w:rPr>
        <w:t>une</w:t>
      </w:r>
      <w:proofErr w:type="spellEnd"/>
      <w:r w:rsidR="00523150" w:rsidRPr="00D132AE">
        <w:rPr>
          <w:rFonts w:ascii="Adobe Garamond Pro" w:hAnsi="Adobe Garamond Pro"/>
          <w:sz w:val="22"/>
          <w:lang w:val="en-GB"/>
        </w:rPr>
        <w:t xml:space="preserve"> virgule. </w:t>
      </w:r>
      <w:proofErr w:type="spellStart"/>
      <w:r w:rsidR="00523150" w:rsidRPr="00D132AE">
        <w:rPr>
          <w:rFonts w:ascii="Adobe Garamond Pro" w:hAnsi="Adobe Garamond Pro"/>
          <w:sz w:val="22"/>
          <w:lang w:val="en-GB"/>
        </w:rPr>
        <w:t>Évitez</w:t>
      </w:r>
      <w:proofErr w:type="spellEnd"/>
      <w:r w:rsidR="00523150" w:rsidRPr="00D132AE">
        <w:rPr>
          <w:rFonts w:ascii="Adobe Garamond Pro" w:hAnsi="Adobe Garamond Pro"/>
          <w:sz w:val="22"/>
          <w:lang w:val="en-GB"/>
        </w:rPr>
        <w:t xml:space="preserve"> les mots </w:t>
      </w:r>
      <w:proofErr w:type="spellStart"/>
      <w:r w:rsidR="00523150" w:rsidRPr="00D132AE">
        <w:rPr>
          <w:rFonts w:ascii="Adobe Garamond Pro" w:hAnsi="Adobe Garamond Pro"/>
          <w:sz w:val="22"/>
          <w:lang w:val="en-GB"/>
        </w:rPr>
        <w:t>inclus</w:t>
      </w:r>
      <w:proofErr w:type="spellEnd"/>
      <w:r w:rsidR="00523150" w:rsidRPr="00D132AE">
        <w:rPr>
          <w:rFonts w:ascii="Adobe Garamond Pro" w:hAnsi="Adobe Garamond Pro"/>
          <w:sz w:val="22"/>
          <w:lang w:val="en-GB"/>
        </w:rPr>
        <w:t xml:space="preserve"> dans le titre.</w:t>
      </w:r>
    </w:p>
    <w:p w14:paraId="6723A14C" w14:textId="121F6A6A" w:rsidR="000A1346" w:rsidRPr="00D304B8" w:rsidRDefault="005D04FD" w:rsidP="005D04FD">
      <w:pPr>
        <w:keepNext/>
        <w:keepLines/>
        <w:spacing w:before="840"/>
        <w:jc w:val="both"/>
        <w:rPr>
          <w:rFonts w:ascii="Adobe Garamond Pro" w:hAnsi="Adobe Garamond Pro"/>
          <w:b/>
          <w:sz w:val="24"/>
          <w:lang w:val="fr-BE"/>
        </w:rPr>
      </w:pPr>
      <w:r w:rsidRPr="00D304B8">
        <w:rPr>
          <w:rFonts w:ascii="Adobe Garamond Pro" w:hAnsi="Adobe Garamond Pro"/>
          <w:b/>
          <w:sz w:val="24"/>
          <w:lang w:val="fr-BE"/>
        </w:rPr>
        <w:t>1</w:t>
      </w:r>
      <w:r w:rsidR="00E7368A" w:rsidRPr="00D304B8">
        <w:rPr>
          <w:rFonts w:ascii="Adobe Garamond Pro" w:hAnsi="Adobe Garamond Pro"/>
          <w:b/>
          <w:sz w:val="24"/>
          <w:lang w:val="fr-BE"/>
        </w:rPr>
        <w:t xml:space="preserve">. </w:t>
      </w:r>
      <w:r w:rsidR="009E6350" w:rsidRPr="009E6350">
        <w:rPr>
          <w:rFonts w:ascii="Adobe Garamond Pro" w:hAnsi="Adobe Garamond Pro"/>
          <w:b/>
          <w:sz w:val="24"/>
          <w:lang w:val="fr-BE"/>
        </w:rPr>
        <w:t>Introduction [Si l</w:t>
      </w:r>
      <w:r w:rsidR="00D132AE">
        <w:rPr>
          <w:rFonts w:ascii="Adobe Garamond Pro" w:hAnsi="Adobe Garamond Pro"/>
          <w:b/>
          <w:sz w:val="24"/>
          <w:lang w:val="fr-BE"/>
        </w:rPr>
        <w:t>’</w:t>
      </w:r>
      <w:r w:rsidR="009E6350" w:rsidRPr="009E6350">
        <w:rPr>
          <w:rFonts w:ascii="Adobe Garamond Pro" w:hAnsi="Adobe Garamond Pro"/>
          <w:b/>
          <w:sz w:val="24"/>
          <w:lang w:val="fr-BE"/>
        </w:rPr>
        <w:t>on souhaite créer des sections ou des sous-sections]</w:t>
      </w:r>
    </w:p>
    <w:p w14:paraId="5CEFD45F" w14:textId="224E0F3D" w:rsidR="005F4597" w:rsidRPr="00D304B8" w:rsidRDefault="00A03DE1" w:rsidP="00A03DE1">
      <w:pPr>
        <w:ind w:firstLine="709"/>
        <w:jc w:val="both"/>
        <w:rPr>
          <w:rFonts w:ascii="Adobe Garamond Pro" w:hAnsi="Adobe Garamond Pro"/>
          <w:sz w:val="24"/>
          <w:lang w:val="fr-BE"/>
        </w:rPr>
      </w:pPr>
      <w:r w:rsidRPr="00A03DE1">
        <w:rPr>
          <w:rFonts w:ascii="Adobe Garamond Pro" w:hAnsi="Adobe Garamond Pro"/>
          <w:sz w:val="24"/>
          <w:lang w:val="fr-BE"/>
        </w:rPr>
        <w:t>C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 xml:space="preserve">est ici que commence le texte du document. Il est </w:t>
      </w:r>
      <w:r w:rsidR="00D17EDA">
        <w:rPr>
          <w:rFonts w:ascii="Adobe Garamond Pro" w:hAnsi="Adobe Garamond Pro"/>
          <w:sz w:val="24"/>
          <w:lang w:val="fr-BE"/>
        </w:rPr>
        <w:t>bon</w:t>
      </w:r>
      <w:r w:rsidRPr="00A03DE1">
        <w:rPr>
          <w:rFonts w:ascii="Adobe Garamond Pro" w:hAnsi="Adobe Garamond Pro"/>
          <w:sz w:val="24"/>
          <w:lang w:val="fr-BE"/>
        </w:rPr>
        <w:t xml:space="preserve"> de rappeler que le type de police est Adobe Garamond Pro ou, à défaut, Times New Roman, avec une taille 12, que l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 xml:space="preserve">interligne est simple et que la division des mots doit être activée (Mise en page </w:t>
      </w:r>
      <w:r w:rsidR="00D17EDA" w:rsidRPr="00D304B8">
        <w:rPr>
          <w:rFonts w:ascii="Symbol" w:eastAsia="Symbol" w:hAnsi="Symbol" w:cs="Symbol"/>
          <w:sz w:val="24"/>
          <w:lang w:val="fr-BE"/>
        </w:rPr>
        <w:t></w:t>
      </w:r>
      <w:r w:rsidRPr="00A03DE1">
        <w:rPr>
          <w:rFonts w:ascii="Adobe Garamond Pro" w:hAnsi="Adobe Garamond Pro"/>
          <w:sz w:val="24"/>
          <w:lang w:val="fr-BE"/>
        </w:rPr>
        <w:t xml:space="preserve"> Mise en page </w:t>
      </w:r>
      <w:r w:rsidR="00D17EDA" w:rsidRPr="00D304B8">
        <w:rPr>
          <w:rFonts w:ascii="Symbol" w:eastAsia="Symbol" w:hAnsi="Symbol" w:cs="Symbol"/>
          <w:sz w:val="24"/>
          <w:lang w:val="fr-BE"/>
        </w:rPr>
        <w:t></w:t>
      </w:r>
      <w:r w:rsidRPr="00A03DE1">
        <w:rPr>
          <w:rFonts w:ascii="Adobe Garamond Pro" w:hAnsi="Adobe Garamond Pro"/>
          <w:sz w:val="24"/>
          <w:lang w:val="fr-BE"/>
        </w:rPr>
        <w:t xml:space="preserve"> Traits d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 xml:space="preserve">union </w:t>
      </w:r>
      <w:r w:rsidR="00D17EDA" w:rsidRPr="00D304B8">
        <w:rPr>
          <w:rFonts w:ascii="Symbol" w:eastAsia="Symbol" w:hAnsi="Symbol" w:cs="Symbol"/>
          <w:sz w:val="24"/>
          <w:lang w:val="fr-BE"/>
        </w:rPr>
        <w:t></w:t>
      </w:r>
      <w:r w:rsidRPr="00A03DE1">
        <w:rPr>
          <w:rFonts w:ascii="Adobe Garamond Pro" w:hAnsi="Adobe Garamond Pro"/>
          <w:sz w:val="24"/>
          <w:lang w:val="fr-BE"/>
        </w:rPr>
        <w:t xml:space="preserve"> Automatique). Les articles peuvent être présentés </w:t>
      </w:r>
      <w:r w:rsidRPr="00A03DE1">
        <w:rPr>
          <w:rFonts w:ascii="Adobe Garamond Pro" w:hAnsi="Adobe Garamond Pro"/>
          <w:sz w:val="24"/>
          <w:lang w:val="fr-BE"/>
        </w:rPr>
        <w:lastRenderedPageBreak/>
        <w:t xml:space="preserve">en français ou en espagnol. Veuillez noter que les articles doivent se conformer aux règles </w:t>
      </w:r>
      <w:proofErr w:type="spellStart"/>
      <w:r w:rsidRPr="00A03DE1">
        <w:rPr>
          <w:rFonts w:ascii="Adobe Garamond Pro" w:hAnsi="Adobe Garamond Pro"/>
          <w:sz w:val="24"/>
          <w:lang w:val="fr-BE"/>
        </w:rPr>
        <w:t>orthotypographiques</w:t>
      </w:r>
      <w:proofErr w:type="spellEnd"/>
      <w:r w:rsidRPr="00A03DE1">
        <w:rPr>
          <w:rFonts w:ascii="Adobe Garamond Pro" w:hAnsi="Adobe Garamond Pro"/>
          <w:sz w:val="24"/>
          <w:lang w:val="fr-BE"/>
        </w:rPr>
        <w:t xml:space="preserve"> de la langue dans laquelle la contribution est rédigée. Il est donc recommandé d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>utiliser la langue correspondante du traitement de texte</w:t>
      </w:r>
      <w:r w:rsidR="00D132AE">
        <w:rPr>
          <w:rFonts w:ascii="Adobe Garamond Pro" w:hAnsi="Adobe Garamond Pro"/>
          <w:sz w:val="24"/>
          <w:lang w:val="fr-BE"/>
        </w:rPr>
        <w:t> </w:t>
      </w:r>
      <w:r w:rsidRPr="00A03DE1">
        <w:rPr>
          <w:rFonts w:ascii="Adobe Garamond Pro" w:hAnsi="Adobe Garamond Pro"/>
          <w:sz w:val="24"/>
          <w:lang w:val="fr-BE"/>
        </w:rPr>
        <w:t>: si vous écrivez en français, ne choisissez pas &lt;Français (France)&gt;, mais &lt;Français (Belgique)&gt; ou &lt;Français (Canada)&gt; afin d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>assurer l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>affichage et l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A03DE1">
        <w:rPr>
          <w:rFonts w:ascii="Adobe Garamond Pro" w:hAnsi="Adobe Garamond Pro"/>
          <w:sz w:val="24"/>
          <w:lang w:val="fr-BE"/>
        </w:rPr>
        <w:t>impression des accents</w:t>
      </w:r>
      <w:r w:rsidR="00D132AE">
        <w:rPr>
          <w:rFonts w:ascii="Adobe Garamond Pro" w:hAnsi="Adobe Garamond Pro"/>
          <w:sz w:val="24"/>
          <w:lang w:val="fr-BE"/>
        </w:rPr>
        <w:t> ;</w:t>
      </w:r>
      <w:r w:rsidRPr="00A03DE1">
        <w:rPr>
          <w:rFonts w:ascii="Adobe Garamond Pro" w:hAnsi="Adobe Garamond Pro"/>
          <w:sz w:val="24"/>
          <w:lang w:val="fr-BE"/>
        </w:rPr>
        <w:t xml:space="preserve"> si vous écrivez en espagnol, choisissez &lt;Espagnol (alphabet international)&gt;</w:t>
      </w:r>
      <w:r w:rsidR="00C957EB" w:rsidRPr="00D304B8">
        <w:rPr>
          <w:rStyle w:val="Refdenotaalpie"/>
          <w:rFonts w:ascii="Adobe Garamond Pro" w:hAnsi="Adobe Garamond Pro"/>
          <w:sz w:val="24"/>
          <w:lang w:val="fr-BE"/>
        </w:rPr>
        <w:footnoteReference w:id="1"/>
      </w:r>
      <w:r w:rsidR="005F4597" w:rsidRPr="00D304B8">
        <w:rPr>
          <w:rFonts w:ascii="Adobe Garamond Pro" w:hAnsi="Adobe Garamond Pro"/>
          <w:sz w:val="24"/>
          <w:lang w:val="fr-BE"/>
        </w:rPr>
        <w:t>.</w:t>
      </w:r>
    </w:p>
    <w:p w14:paraId="2B2CEF02" w14:textId="3F7C9B7B" w:rsidR="006533CC" w:rsidRPr="006533CC" w:rsidRDefault="006533CC" w:rsidP="006533CC">
      <w:pPr>
        <w:ind w:firstLine="709"/>
        <w:jc w:val="both"/>
        <w:rPr>
          <w:rFonts w:ascii="Adobe Garamond Pro" w:hAnsi="Adobe Garamond Pro"/>
          <w:sz w:val="24"/>
          <w:lang w:val="fr-BE"/>
        </w:rPr>
      </w:pPr>
      <w:r w:rsidRPr="006533CC">
        <w:rPr>
          <w:rFonts w:ascii="Adobe Garamond Pro" w:hAnsi="Adobe Garamond Pro"/>
          <w:sz w:val="24"/>
          <w:lang w:val="fr-BE"/>
        </w:rPr>
        <w:t>Les citations et les allusions à des œuvres littéraires, des films, des œuvres d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6533CC">
        <w:rPr>
          <w:rFonts w:ascii="Adobe Garamond Pro" w:hAnsi="Adobe Garamond Pro"/>
          <w:sz w:val="24"/>
          <w:lang w:val="fr-BE"/>
        </w:rPr>
        <w:t xml:space="preserve">art, etc. doivent être rédigées dans la langue originale. </w:t>
      </w:r>
    </w:p>
    <w:p w14:paraId="75D9EFAC" w14:textId="28C9DE45" w:rsidR="006533CC" w:rsidRPr="006533CC" w:rsidRDefault="4330FBF6" w:rsidP="4330FBF6">
      <w:pPr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4330FBF6">
        <w:rPr>
          <w:rFonts w:ascii="Adobe Garamond Pro" w:hAnsi="Adobe Garamond Pro"/>
          <w:sz w:val="24"/>
          <w:szCs w:val="24"/>
          <w:lang w:val="fr-BE"/>
        </w:rPr>
        <w:t xml:space="preserve">Nous rappelons également que pour les citations ou les références à des </w:t>
      </w:r>
      <w:commentRangeStart w:id="0"/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auteurs</w:t>
      </w:r>
      <w:r w:rsidR="00D132AE">
        <w:rPr>
          <w:rFonts w:ascii="Adobe Garamond Pro" w:hAnsi="Adobe Garamond Pro"/>
          <w:sz w:val="24"/>
          <w:szCs w:val="24"/>
          <w:lang w:val="fr-BE"/>
        </w:rPr>
        <w:t>·es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>,</w:t>
      </w:r>
      <w:commentRangeEnd w:id="0"/>
      <w:r w:rsidR="006533CC">
        <w:commentReference w:id="0"/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il convient d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utiliser le style Harvard, qui consiste à mettre entre parenthèses le nom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auteur,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année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œuvre citée et la page, par exemple : (Hernández, 2006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: 24). Ce type de citation permet quelques variations. Ainsi, si le nom de famille de</w:t>
      </w:r>
      <w:commentRangeStart w:id="1"/>
      <w:r w:rsidRPr="4330FBF6">
        <w:rPr>
          <w:rFonts w:ascii="Adobe Garamond Pro" w:hAnsi="Adobe Garamond Pro"/>
          <w:sz w:val="24"/>
          <w:szCs w:val="24"/>
          <w:lang w:val="fr-BE"/>
        </w:rPr>
        <w:t xml:space="preserve">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auteur</w:t>
      </w:r>
      <w:r w:rsidR="00D132AE">
        <w:rPr>
          <w:rFonts w:ascii="Adobe Garamond Pro" w:hAnsi="Adobe Garamond Pro"/>
          <w:sz w:val="24"/>
          <w:szCs w:val="24"/>
          <w:lang w:val="fr-BE"/>
        </w:rPr>
        <w:t>·e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 xml:space="preserve"> </w:t>
      </w:r>
      <w:commentRangeEnd w:id="1"/>
      <w:r w:rsidR="006533CC">
        <w:commentReference w:id="1"/>
      </w:r>
      <w:r w:rsidRPr="4330FBF6">
        <w:rPr>
          <w:rFonts w:ascii="Adobe Garamond Pro" w:hAnsi="Adobe Garamond Pro"/>
          <w:sz w:val="24"/>
          <w:szCs w:val="24"/>
          <w:lang w:val="fr-BE"/>
        </w:rPr>
        <w:t>fait partie de la phrase, il suffit de mettre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année et la page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œuvre entre parenthèses, comme le dirait Hernández (2006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: 24). Si la citation comprend plusieurs </w:t>
      </w:r>
      <w:commentRangeStart w:id="2"/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auteurs</w:t>
      </w:r>
      <w:r w:rsidR="00D132AE">
        <w:rPr>
          <w:rFonts w:ascii="Adobe Garamond Pro" w:hAnsi="Adobe Garamond Pro"/>
          <w:sz w:val="24"/>
          <w:szCs w:val="24"/>
          <w:lang w:val="fr-BE"/>
        </w:rPr>
        <w:t>·es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 xml:space="preserve">, </w:t>
      </w:r>
      <w:commentRangeEnd w:id="2"/>
      <w:r w:rsidR="006533CC">
        <w:commentReference w:id="2"/>
      </w:r>
      <w:r w:rsidRPr="4330FBF6">
        <w:rPr>
          <w:rFonts w:ascii="Adobe Garamond Pro" w:hAnsi="Adobe Garamond Pro"/>
          <w:sz w:val="24"/>
          <w:szCs w:val="24"/>
          <w:lang w:val="fr-BE"/>
        </w:rPr>
        <w:t>ceux-ci doivent être séparés par des points-virgules, classés par date (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Martínez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>, 2001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; Alonso, 2005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; Hernández, 2006) ou par ordre alphabétique (Alonso, 2005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; Hernández, 2006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; 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Martínez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>, 2001).</w:t>
      </w:r>
    </w:p>
    <w:p w14:paraId="29DEDD24" w14:textId="2935C826" w:rsidR="00041D25" w:rsidRPr="00CC3CEB" w:rsidRDefault="4330FBF6" w:rsidP="4330FBF6">
      <w:pPr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4330FBF6">
        <w:rPr>
          <w:rFonts w:ascii="Adobe Garamond Pro" w:hAnsi="Adobe Garamond Pro"/>
          <w:sz w:val="24"/>
          <w:szCs w:val="24"/>
          <w:lang w:val="fr-BE"/>
        </w:rPr>
        <w:t xml:space="preserve">Les formules </w:t>
      </w:r>
      <w:r w:rsidR="00D132AE">
        <w:rPr>
          <w:rFonts w:ascii="Adobe Garamond Pro" w:hAnsi="Adobe Garamond Pro"/>
          <w:i/>
          <w:iCs/>
          <w:sz w:val="24"/>
          <w:szCs w:val="24"/>
          <w:lang w:val="fr-BE"/>
        </w:rPr>
        <w:t>o</w:t>
      </w:r>
      <w:r w:rsidRPr="4330FBF6">
        <w:rPr>
          <w:rFonts w:ascii="Adobe Garamond Pro" w:hAnsi="Adobe Garamond Pro"/>
          <w:i/>
          <w:iCs/>
          <w:sz w:val="24"/>
          <w:szCs w:val="24"/>
          <w:lang w:val="fr-BE"/>
        </w:rPr>
        <w:t xml:space="preserve">p. </w:t>
      </w:r>
      <w:proofErr w:type="spellStart"/>
      <w:proofErr w:type="gramStart"/>
      <w:r w:rsidRPr="4330FBF6">
        <w:rPr>
          <w:rFonts w:ascii="Adobe Garamond Pro" w:hAnsi="Adobe Garamond Pro"/>
          <w:i/>
          <w:iCs/>
          <w:sz w:val="24"/>
          <w:szCs w:val="24"/>
          <w:lang w:val="fr-BE"/>
        </w:rPr>
        <w:t>cit</w:t>
      </w:r>
      <w:proofErr w:type="spellEnd"/>
      <w:proofErr w:type="gramEnd"/>
      <w:r w:rsidRPr="4330FBF6">
        <w:rPr>
          <w:rFonts w:ascii="Adobe Garamond Pro" w:hAnsi="Adobe Garamond Pro"/>
          <w:i/>
          <w:iCs/>
          <w:sz w:val="24"/>
          <w:szCs w:val="24"/>
          <w:lang w:val="fr-BE"/>
        </w:rPr>
        <w:t>.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, </w:t>
      </w:r>
      <w:r w:rsidRPr="4330FBF6">
        <w:rPr>
          <w:rFonts w:ascii="Adobe Garamond Pro" w:hAnsi="Adobe Garamond Pro"/>
          <w:i/>
          <w:iCs/>
          <w:sz w:val="24"/>
          <w:szCs w:val="24"/>
          <w:lang w:val="fr-BE"/>
        </w:rPr>
        <w:t>idem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ou </w:t>
      </w:r>
      <w:r w:rsidRPr="4330FBF6">
        <w:rPr>
          <w:rFonts w:ascii="Adobe Garamond Pro" w:hAnsi="Adobe Garamond Pro"/>
          <w:i/>
          <w:iCs/>
          <w:sz w:val="24"/>
          <w:szCs w:val="24"/>
          <w:lang w:val="fr-BE"/>
        </w:rPr>
        <w:t>ibidem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ne sont pas autorisées. À chaque fois, la référence correspondante doit être incluse, comme expliqué dans le paragraphe précédent. Si une œuvre est mentionnée à plusieurs reprises, le nom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auteur</w:t>
      </w:r>
      <w:r w:rsidR="00D132AE">
        <w:rPr>
          <w:rFonts w:ascii="Adobe Garamond Pro" w:hAnsi="Adobe Garamond Pro"/>
          <w:sz w:val="24"/>
          <w:szCs w:val="24"/>
          <w:lang w:val="fr-BE"/>
        </w:rPr>
        <w:t>·e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 xml:space="preserve"> peut être utilisé (Flaubert, 1856</w:t>
      </w:r>
      <w:r w:rsidR="00D132A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: 23) ou le nom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œuvre ou une abréviation de celui-ci (</w:t>
      </w:r>
      <w:r w:rsidRPr="4330FBF6">
        <w:rPr>
          <w:rFonts w:ascii="Adobe Garamond Pro" w:hAnsi="Adobe Garamond Pro"/>
          <w:i/>
          <w:iCs/>
          <w:sz w:val="24"/>
          <w:szCs w:val="24"/>
          <w:lang w:val="fr-BE"/>
        </w:rPr>
        <w:t>Madame Bovary</w:t>
      </w:r>
      <w:r w:rsidR="00D132AE">
        <w:rPr>
          <w:rFonts w:ascii="Adobe Garamond Pro" w:hAnsi="Adobe Garamond Pro"/>
          <w:i/>
          <w:iCs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: 23).</w:t>
      </w:r>
    </w:p>
    <w:p w14:paraId="1D7800D6" w14:textId="4360C074" w:rsidR="009E3E42" w:rsidRPr="009E3E42" w:rsidRDefault="009E3E42" w:rsidP="009E3E42">
      <w:pPr>
        <w:spacing w:before="120"/>
        <w:ind w:firstLine="709"/>
        <w:jc w:val="both"/>
        <w:rPr>
          <w:rFonts w:ascii="Adobe Garamond Pro" w:hAnsi="Adobe Garamond Pro"/>
          <w:sz w:val="24"/>
          <w:lang w:val="fr-BE"/>
        </w:rPr>
      </w:pPr>
      <w:r w:rsidRPr="009E3E42">
        <w:rPr>
          <w:rFonts w:ascii="Adobe Garamond Pro" w:hAnsi="Adobe Garamond Pro"/>
          <w:sz w:val="24"/>
          <w:lang w:val="fr-BE"/>
        </w:rPr>
        <w:t>Si l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9E3E42">
        <w:rPr>
          <w:rFonts w:ascii="Adobe Garamond Pro" w:hAnsi="Adobe Garamond Pro"/>
          <w:sz w:val="24"/>
          <w:lang w:val="fr-BE"/>
        </w:rPr>
        <w:t>on veut séparer deux paragraphes sous le même titre, il ne faut pas utiliser deux retours, mais formater le second de ces paragraphes avec une séparation antérieure de 6 pt, comme dans ce cas.</w:t>
      </w:r>
    </w:p>
    <w:p w14:paraId="1FC4E092" w14:textId="44A8CB22" w:rsidR="009E3E42" w:rsidRPr="009E3E42" w:rsidRDefault="009E3E42" w:rsidP="00C7520E">
      <w:pPr>
        <w:ind w:firstLine="709"/>
        <w:jc w:val="both"/>
        <w:rPr>
          <w:rFonts w:ascii="Adobe Garamond Pro" w:hAnsi="Adobe Garamond Pro"/>
          <w:sz w:val="24"/>
          <w:lang w:val="fr-BE"/>
        </w:rPr>
      </w:pPr>
      <w:r w:rsidRPr="009E3E42">
        <w:rPr>
          <w:rFonts w:ascii="Adobe Garamond Pro" w:hAnsi="Adobe Garamond Pro"/>
          <w:sz w:val="24"/>
          <w:lang w:val="fr-BE"/>
        </w:rPr>
        <w:t>Ce paragraphe, par contre, n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9E3E42">
        <w:rPr>
          <w:rFonts w:ascii="Adobe Garamond Pro" w:hAnsi="Adobe Garamond Pro"/>
          <w:sz w:val="24"/>
          <w:lang w:val="fr-BE"/>
        </w:rPr>
        <w:t>a pas de séparation. Cette opération se fait (dans Word) par la commande «</w:t>
      </w:r>
      <w:r w:rsidR="00D132AE">
        <w:rPr>
          <w:rFonts w:ascii="Adobe Garamond Pro" w:hAnsi="Adobe Garamond Pro"/>
          <w:sz w:val="24"/>
          <w:lang w:val="fr-BE"/>
        </w:rPr>
        <w:t> </w:t>
      </w:r>
      <w:r w:rsidRPr="009E3E42">
        <w:rPr>
          <w:rFonts w:ascii="Adobe Garamond Pro" w:hAnsi="Adobe Garamond Pro"/>
          <w:sz w:val="24"/>
          <w:lang w:val="fr-BE"/>
        </w:rPr>
        <w:t xml:space="preserve">Format </w:t>
      </w:r>
      <w:r w:rsidR="00382B78" w:rsidRPr="00D304B8">
        <w:rPr>
          <w:rFonts w:ascii="Symbol" w:eastAsia="Symbol" w:hAnsi="Symbol" w:cs="Symbol"/>
          <w:sz w:val="24"/>
          <w:szCs w:val="24"/>
          <w:lang w:val="fr-BE"/>
        </w:rPr>
        <w:t></w:t>
      </w:r>
      <w:r w:rsidRPr="009E3E42">
        <w:rPr>
          <w:rFonts w:ascii="Adobe Garamond Pro" w:hAnsi="Adobe Garamond Pro"/>
          <w:sz w:val="24"/>
          <w:lang w:val="fr-BE"/>
        </w:rPr>
        <w:t xml:space="preserve"> Paragraphe </w:t>
      </w:r>
      <w:r w:rsidR="00382B78" w:rsidRPr="00D304B8">
        <w:rPr>
          <w:rFonts w:ascii="Symbol" w:eastAsia="Symbol" w:hAnsi="Symbol" w:cs="Symbol"/>
          <w:sz w:val="24"/>
          <w:szCs w:val="24"/>
          <w:lang w:val="fr-BE"/>
        </w:rPr>
        <w:t></w:t>
      </w:r>
      <w:r w:rsidRPr="009E3E42">
        <w:rPr>
          <w:rFonts w:ascii="Adobe Garamond Pro" w:hAnsi="Adobe Garamond Pro"/>
          <w:sz w:val="24"/>
          <w:lang w:val="fr-BE"/>
        </w:rPr>
        <w:t xml:space="preserve"> Espacement » ou encore à partir de « Accueil </w:t>
      </w:r>
      <w:r w:rsidR="00382B78" w:rsidRPr="00D304B8">
        <w:rPr>
          <w:rFonts w:ascii="Symbol" w:eastAsia="Symbol" w:hAnsi="Symbol" w:cs="Symbol"/>
          <w:sz w:val="24"/>
          <w:szCs w:val="24"/>
          <w:lang w:val="fr-BE"/>
        </w:rPr>
        <w:t></w:t>
      </w:r>
      <w:r w:rsidRPr="009E3E42">
        <w:rPr>
          <w:rFonts w:ascii="Adobe Garamond Pro" w:hAnsi="Adobe Garamond Pro"/>
          <w:sz w:val="24"/>
          <w:lang w:val="fr-BE"/>
        </w:rPr>
        <w:t xml:space="preserve"> Interligne </w:t>
      </w:r>
      <w:r w:rsidR="00382B78" w:rsidRPr="00D304B8">
        <w:rPr>
          <w:rFonts w:ascii="Symbol" w:eastAsia="Symbol" w:hAnsi="Symbol" w:cs="Symbol"/>
          <w:sz w:val="24"/>
          <w:szCs w:val="24"/>
          <w:lang w:val="fr-BE"/>
        </w:rPr>
        <w:t></w:t>
      </w:r>
      <w:r w:rsidRPr="009E3E42">
        <w:rPr>
          <w:rFonts w:ascii="Adobe Garamond Pro" w:hAnsi="Adobe Garamond Pro"/>
          <w:sz w:val="24"/>
          <w:lang w:val="fr-BE"/>
        </w:rPr>
        <w:t xml:space="preserve"> Ajouter un espace après</w:t>
      </w:r>
      <w:r w:rsidR="00D132AE">
        <w:rPr>
          <w:rFonts w:ascii="Adobe Garamond Pro" w:hAnsi="Adobe Garamond Pro"/>
          <w:sz w:val="24"/>
          <w:lang w:val="fr-BE"/>
        </w:rPr>
        <w:t> </w:t>
      </w:r>
      <w:r w:rsidRPr="009E3E42">
        <w:rPr>
          <w:rFonts w:ascii="Adobe Garamond Pro" w:hAnsi="Adobe Garamond Pro"/>
          <w:sz w:val="24"/>
          <w:lang w:val="fr-BE"/>
        </w:rPr>
        <w:t xml:space="preserve">». </w:t>
      </w:r>
    </w:p>
    <w:p w14:paraId="5EE7F7CF" w14:textId="1326EB7F" w:rsidR="009E3E42" w:rsidRPr="009E3E42" w:rsidRDefault="009E3E42" w:rsidP="00C7520E">
      <w:pPr>
        <w:ind w:firstLine="709"/>
        <w:jc w:val="both"/>
        <w:rPr>
          <w:rFonts w:ascii="Adobe Garamond Pro" w:hAnsi="Adobe Garamond Pro"/>
          <w:sz w:val="24"/>
          <w:lang w:val="fr-BE"/>
        </w:rPr>
      </w:pPr>
      <w:r w:rsidRPr="009E3E42">
        <w:rPr>
          <w:rFonts w:ascii="Adobe Garamond Pro" w:hAnsi="Adobe Garamond Pro"/>
          <w:sz w:val="24"/>
          <w:lang w:val="fr-BE"/>
        </w:rPr>
        <w:t xml:space="preserve">Profitant de cette remarque, </w:t>
      </w:r>
      <w:r w:rsidR="00F666FC">
        <w:rPr>
          <w:rFonts w:ascii="Adobe Garamond Pro" w:hAnsi="Adobe Garamond Pro"/>
          <w:sz w:val="24"/>
          <w:lang w:val="fr-BE"/>
        </w:rPr>
        <w:t>on a inclus ci-dessous</w:t>
      </w:r>
      <w:r w:rsidR="00225DBE">
        <w:rPr>
          <w:rFonts w:ascii="Adobe Garamond Pro" w:hAnsi="Adobe Garamond Pro"/>
          <w:sz w:val="24"/>
          <w:lang w:val="fr-BE"/>
        </w:rPr>
        <w:t xml:space="preserve"> </w:t>
      </w:r>
      <w:r w:rsidRPr="009E3E42">
        <w:rPr>
          <w:rFonts w:ascii="Adobe Garamond Pro" w:hAnsi="Adobe Garamond Pro"/>
          <w:sz w:val="24"/>
          <w:lang w:val="fr-BE"/>
        </w:rPr>
        <w:t xml:space="preserve">une citation de plus de quarante mots, </w:t>
      </w:r>
      <w:r w:rsidR="00C60E9C">
        <w:rPr>
          <w:rFonts w:ascii="Adobe Garamond Pro" w:hAnsi="Adobe Garamond Pro"/>
          <w:sz w:val="24"/>
          <w:lang w:val="fr-BE"/>
        </w:rPr>
        <w:t>comportant un retrait</w:t>
      </w:r>
      <w:r w:rsidRPr="009E3E42">
        <w:rPr>
          <w:rFonts w:ascii="Adobe Garamond Pro" w:hAnsi="Adobe Garamond Pro"/>
          <w:sz w:val="24"/>
          <w:lang w:val="fr-BE"/>
        </w:rPr>
        <w:t xml:space="preserve"> de 2,5 cm à gauche et </w:t>
      </w:r>
      <w:r w:rsidR="00C60E9C">
        <w:rPr>
          <w:rFonts w:ascii="Adobe Garamond Pro" w:hAnsi="Adobe Garamond Pro"/>
          <w:sz w:val="24"/>
          <w:lang w:val="fr-BE"/>
        </w:rPr>
        <w:t xml:space="preserve">un autre </w:t>
      </w:r>
      <w:r w:rsidRPr="009E3E42">
        <w:rPr>
          <w:rFonts w:ascii="Adobe Garamond Pro" w:hAnsi="Adobe Garamond Pro"/>
          <w:sz w:val="24"/>
          <w:lang w:val="fr-BE"/>
        </w:rPr>
        <w:t xml:space="preserve">de 2 cm à droite, </w:t>
      </w:r>
      <w:r w:rsidR="00C60E9C">
        <w:rPr>
          <w:rFonts w:ascii="Adobe Garamond Pro" w:hAnsi="Adobe Garamond Pro"/>
          <w:sz w:val="24"/>
          <w:lang w:val="fr-BE"/>
        </w:rPr>
        <w:t xml:space="preserve">en </w:t>
      </w:r>
      <w:r w:rsidRPr="009E3E42">
        <w:rPr>
          <w:rFonts w:ascii="Adobe Garamond Pro" w:hAnsi="Adobe Garamond Pro"/>
          <w:sz w:val="24"/>
          <w:lang w:val="fr-BE"/>
        </w:rPr>
        <w:t xml:space="preserve">taille de police 11, </w:t>
      </w:r>
      <w:r w:rsidR="00C60E9C">
        <w:rPr>
          <w:rFonts w:ascii="Adobe Garamond Pro" w:hAnsi="Adobe Garamond Pro"/>
          <w:sz w:val="24"/>
          <w:lang w:val="fr-BE"/>
        </w:rPr>
        <w:t xml:space="preserve">et avec un </w:t>
      </w:r>
      <w:r w:rsidRPr="009E3E42">
        <w:rPr>
          <w:rFonts w:ascii="Adobe Garamond Pro" w:hAnsi="Adobe Garamond Pro"/>
          <w:sz w:val="24"/>
          <w:lang w:val="fr-BE"/>
        </w:rPr>
        <w:t>espacement de paragraphe</w:t>
      </w:r>
      <w:r w:rsidR="00C60E9C">
        <w:rPr>
          <w:rFonts w:ascii="Adobe Garamond Pro" w:hAnsi="Adobe Garamond Pro"/>
          <w:sz w:val="24"/>
          <w:lang w:val="fr-BE"/>
        </w:rPr>
        <w:t xml:space="preserve"> de</w:t>
      </w:r>
      <w:r w:rsidRPr="009E3E42">
        <w:rPr>
          <w:rFonts w:ascii="Adobe Garamond Pro" w:hAnsi="Adobe Garamond Pro"/>
          <w:sz w:val="24"/>
          <w:lang w:val="fr-BE"/>
        </w:rPr>
        <w:t xml:space="preserve"> 0 pt avant et 6 pt après. Le </w:t>
      </w:r>
      <w:r w:rsidRPr="009E3E42">
        <w:rPr>
          <w:rFonts w:ascii="Adobe Garamond Pro" w:hAnsi="Adobe Garamond Pro"/>
          <w:sz w:val="24"/>
          <w:lang w:val="fr-BE"/>
        </w:rPr>
        <w:lastRenderedPageBreak/>
        <w:t>texte, déjà mis en évidence de cette manière, ne comporte pas de guillemets ni d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9E3E42">
        <w:rPr>
          <w:rFonts w:ascii="Adobe Garamond Pro" w:hAnsi="Adobe Garamond Pro"/>
          <w:sz w:val="24"/>
          <w:lang w:val="fr-BE"/>
        </w:rPr>
        <w:t>italique (sauf s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9E3E42">
        <w:rPr>
          <w:rFonts w:ascii="Adobe Garamond Pro" w:hAnsi="Adobe Garamond Pro"/>
          <w:sz w:val="24"/>
          <w:lang w:val="fr-BE"/>
        </w:rPr>
        <w:t>ils se trouvent dans la citation originale). Les omissions dans les citations doivent être indiquées par trois points entre crochets : [...].</w:t>
      </w:r>
    </w:p>
    <w:p w14:paraId="21A8881D" w14:textId="5598D76B" w:rsidR="002C05F8" w:rsidRPr="00D304B8" w:rsidRDefault="4330FBF6" w:rsidP="00F666FC">
      <w:pPr>
        <w:ind w:firstLine="709"/>
        <w:jc w:val="both"/>
        <w:rPr>
          <w:rFonts w:ascii="Adobe Garamond Pro" w:hAnsi="Adobe Garamond Pro"/>
          <w:color w:val="000000"/>
          <w:sz w:val="24"/>
          <w:szCs w:val="24"/>
          <w:lang w:val="fr-BE"/>
        </w:rPr>
      </w:pPr>
      <w:r w:rsidRPr="4330FBF6">
        <w:rPr>
          <w:rFonts w:ascii="Adobe Garamond Pro" w:hAnsi="Adobe Garamond Pro"/>
          <w:sz w:val="24"/>
          <w:szCs w:val="24"/>
          <w:lang w:val="fr-BE"/>
        </w:rPr>
        <w:t>La référence (année : page) ne peut jamais apparaître seule, mais doit être immédiatement précédée du nom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auteur</w:t>
      </w:r>
      <w:r w:rsidR="00DC5EBE">
        <w:rPr>
          <w:rFonts w:ascii="Adobe Garamond Pro" w:hAnsi="Adobe Garamond Pro"/>
          <w:sz w:val="24"/>
          <w:szCs w:val="24"/>
          <w:lang w:val="fr-BE"/>
        </w:rPr>
        <w:t>·e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 xml:space="preserve"> ou incluse dans les parenthèses : (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Auteur</w:t>
      </w:r>
      <w:r w:rsidR="00DC5EBE">
        <w:rPr>
          <w:rFonts w:ascii="Adobe Garamond Pro" w:hAnsi="Adobe Garamond Pro"/>
          <w:sz w:val="24"/>
          <w:szCs w:val="24"/>
          <w:lang w:val="fr-BE"/>
        </w:rPr>
        <w:t>·e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>, année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: page).</w:t>
      </w:r>
    </w:p>
    <w:p w14:paraId="597A7236" w14:textId="035C27BB" w:rsidR="002C05F8" w:rsidRPr="00D304B8" w:rsidRDefault="00F666FC" w:rsidP="002C05F8">
      <w:pPr>
        <w:widowControl w:val="0"/>
        <w:autoSpaceDE w:val="0"/>
        <w:autoSpaceDN w:val="0"/>
        <w:adjustRightInd w:val="0"/>
        <w:ind w:firstLine="709"/>
        <w:jc w:val="both"/>
        <w:rPr>
          <w:rFonts w:ascii="Adobe Garamond Pro" w:hAnsi="Adobe Garamond Pro"/>
          <w:bCs/>
          <w:color w:val="000000"/>
          <w:sz w:val="24"/>
          <w:szCs w:val="24"/>
          <w:lang w:val="fr-BE"/>
        </w:rPr>
      </w:pPr>
      <w:r>
        <w:rPr>
          <w:rFonts w:ascii="Adobe Garamond Pro" w:hAnsi="Adobe Garamond Pro"/>
          <w:bCs/>
          <w:color w:val="000000"/>
          <w:sz w:val="24"/>
          <w:szCs w:val="24"/>
          <w:lang w:val="fr-BE"/>
        </w:rPr>
        <w:t>Voici un exemple :</w:t>
      </w:r>
    </w:p>
    <w:p w14:paraId="4542ECDA" w14:textId="2DE64120" w:rsidR="0051566A" w:rsidRPr="00D304B8" w:rsidRDefault="009E51A3" w:rsidP="009878EF">
      <w:pPr>
        <w:ind w:firstLine="709"/>
        <w:jc w:val="both"/>
        <w:rPr>
          <w:rFonts w:ascii="Adobe Garamond Pro" w:hAnsi="Adobe Garamond Pro"/>
          <w:sz w:val="24"/>
          <w:lang w:val="fr-BE"/>
        </w:rPr>
      </w:pPr>
      <w:r w:rsidRPr="00D304B8">
        <w:rPr>
          <w:rFonts w:ascii="Adobe Garamond Pro" w:hAnsi="Adobe Garamond Pro"/>
          <w:sz w:val="24"/>
          <w:lang w:val="fr-BE"/>
        </w:rPr>
        <w:t>C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D304B8">
        <w:rPr>
          <w:rFonts w:ascii="Adobe Garamond Pro" w:hAnsi="Adobe Garamond Pro"/>
          <w:sz w:val="24"/>
          <w:lang w:val="fr-BE"/>
        </w:rPr>
        <w:t xml:space="preserve">est ainsi que Champion </w:t>
      </w:r>
      <w:r w:rsidRPr="00D304B8">
        <w:rPr>
          <w:rFonts w:ascii="Adobe Garamond Pro" w:hAnsi="Adobe Garamond Pro"/>
          <w:sz w:val="24"/>
          <w:szCs w:val="22"/>
          <w:lang w:val="fr-BE"/>
        </w:rPr>
        <w:t>(1927</w:t>
      </w:r>
      <w:r w:rsidR="00A11146" w:rsidRPr="00D304B8">
        <w:rPr>
          <w:rFonts w:ascii="Adobe Garamond Pro" w:hAnsi="Adobe Garamond Pro"/>
          <w:sz w:val="24"/>
          <w:szCs w:val="22"/>
          <w:lang w:val="fr-BE"/>
        </w:rPr>
        <w:t> </w:t>
      </w:r>
      <w:r w:rsidRPr="00D304B8">
        <w:rPr>
          <w:rFonts w:ascii="Adobe Garamond Pro" w:hAnsi="Adobe Garamond Pro"/>
          <w:sz w:val="24"/>
          <w:szCs w:val="22"/>
          <w:lang w:val="fr-BE"/>
        </w:rPr>
        <w:t>: 78)</w:t>
      </w:r>
      <w:r w:rsidRPr="00D304B8">
        <w:rPr>
          <w:rFonts w:ascii="Adobe Garamond Pro" w:hAnsi="Adobe Garamond Pro"/>
          <w:sz w:val="24"/>
          <w:lang w:val="fr-BE"/>
        </w:rPr>
        <w:t xml:space="preserve"> n</w:t>
      </w:r>
      <w:r w:rsidR="00D132AE">
        <w:rPr>
          <w:rFonts w:ascii="Adobe Garamond Pro" w:hAnsi="Adobe Garamond Pro"/>
          <w:sz w:val="24"/>
          <w:lang w:val="fr-BE"/>
        </w:rPr>
        <w:t>’</w:t>
      </w:r>
      <w:r w:rsidRPr="00D304B8">
        <w:rPr>
          <w:rFonts w:ascii="Adobe Garamond Pro" w:hAnsi="Adobe Garamond Pro"/>
          <w:sz w:val="24"/>
          <w:lang w:val="fr-BE"/>
        </w:rPr>
        <w:t>hésite pas à écrire dans sa biographie</w:t>
      </w:r>
      <w:r w:rsidR="00A11146" w:rsidRPr="00D304B8">
        <w:rPr>
          <w:rFonts w:ascii="Adobe Garamond Pro" w:hAnsi="Adobe Garamond Pro"/>
          <w:sz w:val="24"/>
          <w:lang w:val="fr-BE"/>
        </w:rPr>
        <w:t> </w:t>
      </w:r>
      <w:r w:rsidRPr="00D304B8">
        <w:rPr>
          <w:rFonts w:ascii="Adobe Garamond Pro" w:hAnsi="Adobe Garamond Pro"/>
          <w:sz w:val="24"/>
          <w:lang w:val="fr-BE"/>
        </w:rPr>
        <w:t>:</w:t>
      </w:r>
    </w:p>
    <w:p w14:paraId="338552CB" w14:textId="160ADE0F" w:rsidR="005D0039" w:rsidRPr="00D304B8" w:rsidRDefault="005D0039" w:rsidP="003222B8">
      <w:pPr>
        <w:tabs>
          <w:tab w:val="left" w:pos="7020"/>
        </w:tabs>
        <w:spacing w:after="120"/>
        <w:ind w:left="1418" w:right="1134"/>
        <w:jc w:val="both"/>
        <w:rPr>
          <w:rFonts w:ascii="Adobe Garamond Pro" w:hAnsi="Adobe Garamond Pro"/>
          <w:sz w:val="22"/>
          <w:szCs w:val="22"/>
          <w:lang w:val="fr-BE"/>
        </w:rPr>
      </w:pPr>
      <w:r w:rsidRPr="00D304B8">
        <w:rPr>
          <w:rFonts w:ascii="Adobe Garamond Pro" w:hAnsi="Adobe Garamond Pro"/>
          <w:sz w:val="22"/>
          <w:szCs w:val="22"/>
          <w:lang w:val="fr-BE"/>
        </w:rPr>
        <w:t>Quant à l</w:t>
      </w:r>
      <w:r w:rsidR="00D132AE">
        <w:rPr>
          <w:rFonts w:ascii="Adobe Garamond Pro" w:hAnsi="Adobe Garamond Pro"/>
          <w:sz w:val="22"/>
          <w:szCs w:val="22"/>
          <w:lang w:val="fr-BE"/>
        </w:rPr>
        <w:t>’</w:t>
      </w:r>
      <w:r w:rsidRPr="00D304B8">
        <w:rPr>
          <w:rFonts w:ascii="Adobe Garamond Pro" w:hAnsi="Adobe Garamond Pro"/>
          <w:sz w:val="22"/>
          <w:szCs w:val="22"/>
          <w:lang w:val="fr-BE"/>
        </w:rPr>
        <w:t xml:space="preserve">américain Walt Whitman, Marcel </w:t>
      </w:r>
      <w:proofErr w:type="spellStart"/>
      <w:r w:rsidRPr="00D304B8">
        <w:rPr>
          <w:rFonts w:ascii="Adobe Garamond Pro" w:hAnsi="Adobe Garamond Pro"/>
          <w:sz w:val="22"/>
          <w:szCs w:val="22"/>
          <w:lang w:val="fr-BE"/>
        </w:rPr>
        <w:t>Schwob</w:t>
      </w:r>
      <w:proofErr w:type="spellEnd"/>
      <w:r w:rsidRPr="00D304B8">
        <w:rPr>
          <w:rFonts w:ascii="Adobe Garamond Pro" w:hAnsi="Adobe Garamond Pro"/>
          <w:sz w:val="22"/>
          <w:szCs w:val="22"/>
          <w:lang w:val="fr-BE"/>
        </w:rPr>
        <w:t xml:space="preserve"> le portait dans sa poche, traduisant chez Goncourt, au courant de la lecture, </w:t>
      </w:r>
      <w:r w:rsidRPr="00D304B8">
        <w:rPr>
          <w:rFonts w:ascii="Adobe Garamond Pro" w:hAnsi="Adobe Garamond Pro"/>
          <w:i/>
          <w:sz w:val="22"/>
          <w:szCs w:val="22"/>
          <w:lang w:val="fr-BE"/>
        </w:rPr>
        <w:t>La Maison des Morts de la Cité</w:t>
      </w:r>
      <w:r w:rsidRPr="00D304B8">
        <w:rPr>
          <w:rFonts w:ascii="Adobe Garamond Pro" w:hAnsi="Adobe Garamond Pro"/>
          <w:sz w:val="22"/>
          <w:szCs w:val="22"/>
          <w:lang w:val="fr-BE"/>
        </w:rPr>
        <w:t xml:space="preserve">. Il lui doit non seulement une partie de son lyrisme, mais aussi les idées indiquées dans la préface de </w:t>
      </w:r>
      <w:r w:rsidRPr="00D304B8">
        <w:rPr>
          <w:rFonts w:ascii="Adobe Garamond Pro" w:hAnsi="Adobe Garamond Pro"/>
          <w:i/>
          <w:sz w:val="22"/>
          <w:szCs w:val="22"/>
          <w:lang w:val="fr-BE"/>
        </w:rPr>
        <w:t>Cœur Double</w:t>
      </w:r>
      <w:r w:rsidR="00671C71" w:rsidRPr="00D304B8">
        <w:rPr>
          <w:rFonts w:ascii="Adobe Garamond Pro" w:hAnsi="Adobe Garamond Pro"/>
          <w:i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sz w:val="22"/>
          <w:szCs w:val="22"/>
          <w:lang w:val="fr-BE"/>
        </w:rPr>
        <w:t>: «</w:t>
      </w:r>
      <w:r w:rsidR="00671C71" w:rsidRPr="00D304B8">
        <w:rPr>
          <w:rFonts w:ascii="Adobe Garamond Pro" w:hAnsi="Adobe Garamond Pro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sz w:val="22"/>
          <w:szCs w:val="22"/>
          <w:lang w:val="fr-BE"/>
        </w:rPr>
        <w:t>Mais la fin du siècle sera peut-être menée par la devise du poète Walt Whitman</w:t>
      </w:r>
      <w:r w:rsidR="00671C71" w:rsidRPr="00D304B8">
        <w:rPr>
          <w:rFonts w:ascii="Adobe Garamond Pro" w:hAnsi="Adobe Garamond Pro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sz w:val="22"/>
          <w:szCs w:val="22"/>
          <w:lang w:val="fr-BE"/>
        </w:rPr>
        <w:t xml:space="preserve">: Soi-même et en masse. La littérature célèbrera les émotions </w:t>
      </w:r>
      <w:r w:rsidR="00C7679C" w:rsidRPr="00D304B8">
        <w:rPr>
          <w:rFonts w:ascii="Adobe Garamond Pro" w:hAnsi="Adobe Garamond Pro"/>
          <w:sz w:val="22"/>
          <w:szCs w:val="22"/>
          <w:lang w:val="fr-BE"/>
        </w:rPr>
        <w:t>violentes et actives</w:t>
      </w:r>
      <w:r w:rsidR="00671C71" w:rsidRPr="00D304B8">
        <w:rPr>
          <w:rFonts w:ascii="Adobe Garamond Pro" w:hAnsi="Adobe Garamond Pro"/>
          <w:sz w:val="22"/>
          <w:szCs w:val="22"/>
          <w:lang w:val="fr-BE"/>
        </w:rPr>
        <w:t> </w:t>
      </w:r>
      <w:r w:rsidR="00C7679C" w:rsidRPr="00D304B8">
        <w:rPr>
          <w:rFonts w:ascii="Adobe Garamond Pro" w:hAnsi="Adobe Garamond Pro"/>
          <w:sz w:val="22"/>
          <w:szCs w:val="22"/>
          <w:lang w:val="fr-BE"/>
        </w:rPr>
        <w:t>»</w:t>
      </w:r>
      <w:r w:rsidRPr="00D304B8">
        <w:rPr>
          <w:rFonts w:ascii="Adobe Garamond Pro" w:hAnsi="Adobe Garamond Pro"/>
          <w:sz w:val="22"/>
          <w:szCs w:val="22"/>
          <w:lang w:val="fr-BE"/>
        </w:rPr>
        <w:t>.</w:t>
      </w:r>
    </w:p>
    <w:p w14:paraId="1CC6094B" w14:textId="188ABCF9" w:rsidR="00C7679C" w:rsidRPr="00D304B8" w:rsidRDefault="009C7A43" w:rsidP="0074495E">
      <w:pPr>
        <w:jc w:val="both"/>
        <w:rPr>
          <w:rFonts w:ascii="Adobe Garamond Pro" w:hAnsi="Adobe Garamond Pro"/>
          <w:sz w:val="24"/>
          <w:szCs w:val="24"/>
          <w:lang w:val="fr-BE"/>
        </w:rPr>
      </w:pPr>
      <w:r w:rsidRPr="00D304B8">
        <w:rPr>
          <w:rFonts w:ascii="Adobe Garamond Pro" w:hAnsi="Adobe Garamond Pro"/>
          <w:sz w:val="24"/>
          <w:szCs w:val="24"/>
          <w:lang w:val="fr-BE"/>
        </w:rPr>
        <w:tab/>
      </w:r>
      <w:r w:rsidR="009A5971">
        <w:rPr>
          <w:rFonts w:ascii="Adobe Garamond Pro" w:hAnsi="Adobe Garamond Pro"/>
          <w:sz w:val="24"/>
          <w:szCs w:val="24"/>
          <w:lang w:val="fr-BE"/>
        </w:rPr>
        <w:t>Voici un autre exemple</w:t>
      </w:r>
      <w:r w:rsidR="009E51A3" w:rsidRPr="00D304B8">
        <w:rPr>
          <w:rFonts w:ascii="Adobe Garamond Pro" w:hAnsi="Adobe Garamond Pro"/>
          <w:sz w:val="24"/>
          <w:szCs w:val="24"/>
          <w:lang w:val="fr-BE"/>
        </w:rPr>
        <w:t xml:space="preserve">, </w:t>
      </w:r>
      <w:r w:rsidR="009A5971">
        <w:rPr>
          <w:rFonts w:ascii="Adobe Garamond Pro" w:hAnsi="Adobe Garamond Pro"/>
          <w:sz w:val="24"/>
          <w:szCs w:val="24"/>
          <w:lang w:val="fr-BE"/>
        </w:rPr>
        <w:t>dans lequel la référence est incluse à la fin de la citation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="009E51A3" w:rsidRPr="00D304B8">
        <w:rPr>
          <w:rFonts w:ascii="Adobe Garamond Pro" w:hAnsi="Adobe Garamond Pro"/>
          <w:sz w:val="24"/>
          <w:szCs w:val="24"/>
          <w:lang w:val="fr-BE"/>
        </w:rPr>
        <w:t>:</w:t>
      </w:r>
    </w:p>
    <w:p w14:paraId="745F4A06" w14:textId="5E8A355D" w:rsidR="009E51A3" w:rsidRPr="00D304B8" w:rsidRDefault="009E51A3" w:rsidP="003222B8">
      <w:pPr>
        <w:spacing w:after="120"/>
        <w:ind w:left="1418" w:right="1134"/>
        <w:jc w:val="both"/>
        <w:rPr>
          <w:rFonts w:ascii="Adobe Garamond Pro" w:hAnsi="Adobe Garamond Pro"/>
          <w:sz w:val="24"/>
          <w:szCs w:val="24"/>
          <w:lang w:val="fr-BE"/>
        </w:rPr>
      </w:pPr>
      <w:r w:rsidRPr="00D304B8">
        <w:rPr>
          <w:rFonts w:ascii="Adobe Garamond Pro" w:hAnsi="Adobe Garamond Pro"/>
          <w:sz w:val="22"/>
          <w:lang w:val="fr-BE"/>
        </w:rPr>
        <w:t>Ce que je reproche au naturalisme, ce n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est pas le lourd badigeon de son gros style, c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est l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immondice de ses idées</w:t>
      </w:r>
      <w:r w:rsidR="00DC5EBE">
        <w:rPr>
          <w:rFonts w:ascii="Adobe Garamond Pro" w:hAnsi="Adobe Garamond Pro"/>
          <w:sz w:val="22"/>
          <w:lang w:val="fr-BE"/>
        </w:rPr>
        <w:t> </w:t>
      </w:r>
      <w:r w:rsidRPr="00D304B8">
        <w:rPr>
          <w:rFonts w:ascii="Adobe Garamond Pro" w:hAnsi="Adobe Garamond Pro"/>
          <w:sz w:val="22"/>
          <w:lang w:val="fr-BE"/>
        </w:rPr>
        <w:t>; ce que je lui reproche, c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est d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avoir incarné le matérialisme dans la littérature, d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avoir glorifié la démocratie de l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art</w:t>
      </w:r>
      <w:r w:rsidR="00671C71" w:rsidRPr="00D304B8">
        <w:rPr>
          <w:rFonts w:ascii="Adobe Garamond Pro" w:hAnsi="Adobe Garamond Pro"/>
          <w:sz w:val="22"/>
          <w:lang w:val="fr-BE"/>
        </w:rPr>
        <w:t> </w:t>
      </w:r>
      <w:r w:rsidRPr="00D304B8">
        <w:rPr>
          <w:rFonts w:ascii="Adobe Garamond Pro" w:hAnsi="Adobe Garamond Pro"/>
          <w:sz w:val="22"/>
          <w:lang w:val="fr-BE"/>
        </w:rPr>
        <w:t>! […</w:t>
      </w:r>
      <w:r w:rsidRPr="00D304B8">
        <w:rPr>
          <w:rFonts w:ascii="Adobe Garamond Pro" w:hAnsi="Adobe Garamond Pro"/>
          <w:lang w:val="fr-BE"/>
        </w:rPr>
        <w:t>]</w:t>
      </w:r>
      <w:r w:rsidRPr="00D304B8">
        <w:rPr>
          <w:rFonts w:ascii="Adobe Garamond Pro" w:hAnsi="Adobe Garamond Pro"/>
          <w:sz w:val="22"/>
          <w:lang w:val="fr-BE"/>
        </w:rPr>
        <w:t xml:space="preserve"> Vouloir se confiner dans les buanderies de la chair, rejeter le suprasensible, dénier le rêve, ne pas même comprendre que la curiosité de l</w:t>
      </w:r>
      <w:r w:rsidR="00D132AE">
        <w:rPr>
          <w:rFonts w:ascii="Adobe Garamond Pro" w:hAnsi="Adobe Garamond Pro"/>
          <w:sz w:val="22"/>
          <w:lang w:val="fr-BE"/>
        </w:rPr>
        <w:t>’</w:t>
      </w:r>
      <w:r w:rsidRPr="00D304B8">
        <w:rPr>
          <w:rFonts w:ascii="Adobe Garamond Pro" w:hAnsi="Adobe Garamond Pro"/>
          <w:sz w:val="22"/>
          <w:lang w:val="fr-BE"/>
        </w:rPr>
        <w:t>art commence là où les sens cessent de servir</w:t>
      </w:r>
      <w:r w:rsidR="00671C71" w:rsidRPr="00D304B8">
        <w:rPr>
          <w:rFonts w:ascii="Adobe Garamond Pro" w:hAnsi="Adobe Garamond Pro"/>
          <w:sz w:val="22"/>
          <w:lang w:val="fr-BE"/>
        </w:rPr>
        <w:t> </w:t>
      </w:r>
      <w:r w:rsidRPr="00D304B8">
        <w:rPr>
          <w:rFonts w:ascii="Adobe Garamond Pro" w:hAnsi="Adobe Garamond Pro"/>
          <w:sz w:val="22"/>
          <w:lang w:val="fr-BE"/>
        </w:rPr>
        <w:t>! (Huysmans, 1891</w:t>
      </w:r>
      <w:r w:rsidR="00DC5EBE">
        <w:rPr>
          <w:rFonts w:ascii="Adobe Garamond Pro" w:hAnsi="Adobe Garamond Pro"/>
          <w:sz w:val="22"/>
          <w:lang w:val="fr-BE"/>
        </w:rPr>
        <w:t> </w:t>
      </w:r>
      <w:r w:rsidRPr="00D304B8">
        <w:rPr>
          <w:rFonts w:ascii="Adobe Garamond Pro" w:hAnsi="Adobe Garamond Pro"/>
          <w:sz w:val="22"/>
          <w:lang w:val="fr-BE"/>
        </w:rPr>
        <w:t>: 5).</w:t>
      </w:r>
    </w:p>
    <w:p w14:paraId="68E31D77" w14:textId="77777777" w:rsidR="00253EA2" w:rsidRPr="00253EA2" w:rsidRDefault="00253EA2" w:rsidP="00253EA2">
      <w:pPr>
        <w:ind w:firstLine="708"/>
        <w:jc w:val="both"/>
        <w:rPr>
          <w:rFonts w:ascii="Adobe Garamond Pro" w:hAnsi="Adobe Garamond Pro"/>
          <w:sz w:val="24"/>
          <w:szCs w:val="24"/>
          <w:lang w:val="fr-BE"/>
        </w:rPr>
      </w:pPr>
      <w:r w:rsidRPr="00253EA2">
        <w:rPr>
          <w:rFonts w:ascii="Adobe Garamond Pro" w:hAnsi="Adobe Garamond Pro"/>
          <w:sz w:val="24"/>
          <w:szCs w:val="24"/>
          <w:lang w:val="fr-BE"/>
        </w:rPr>
        <w:t xml:space="preserve">Notez que le point final est placé après la référence, et non à la fin de la citation. </w:t>
      </w:r>
    </w:p>
    <w:p w14:paraId="6BEE46D4" w14:textId="4136FEED" w:rsidR="00253EA2" w:rsidRPr="00253EA2" w:rsidRDefault="00253EA2" w:rsidP="00253EA2">
      <w:pPr>
        <w:ind w:firstLine="708"/>
        <w:jc w:val="both"/>
        <w:rPr>
          <w:rFonts w:ascii="Adobe Garamond Pro" w:hAnsi="Adobe Garamond Pro"/>
          <w:sz w:val="24"/>
          <w:szCs w:val="24"/>
          <w:lang w:val="fr-BE"/>
        </w:rPr>
      </w:pPr>
      <w:r w:rsidRPr="00253EA2">
        <w:rPr>
          <w:rFonts w:ascii="Adobe Garamond Pro" w:hAnsi="Adobe Garamond Pro"/>
          <w:sz w:val="24"/>
          <w:szCs w:val="24"/>
          <w:lang w:val="fr-BE"/>
        </w:rPr>
        <w:t>Les citations de moins de quarante mots ne doivent pas être séparées du corps du texte, mais doivent être placées entre guillemets (avec des « guillemets d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253EA2">
        <w:rPr>
          <w:rFonts w:ascii="Adobe Garamond Pro" w:hAnsi="Adobe Garamond Pro"/>
          <w:sz w:val="24"/>
          <w:szCs w:val="24"/>
          <w:lang w:val="fr-BE"/>
        </w:rPr>
        <w:t>angle ») et non en italique.</w:t>
      </w:r>
    </w:p>
    <w:p w14:paraId="06A7C8D6" w14:textId="4C169CBF" w:rsidR="00267D7B" w:rsidRPr="00D304B8" w:rsidRDefault="00253EA2" w:rsidP="00267D7B">
      <w:pPr>
        <w:ind w:firstLine="708"/>
        <w:jc w:val="both"/>
        <w:rPr>
          <w:rFonts w:ascii="Adobe Garamond Pro" w:hAnsi="Adobe Garamond Pro"/>
          <w:sz w:val="24"/>
          <w:szCs w:val="24"/>
          <w:lang w:val="fr-BE"/>
        </w:rPr>
      </w:pPr>
      <w:r w:rsidRPr="00253EA2">
        <w:rPr>
          <w:rFonts w:ascii="Adobe Garamond Pro" w:hAnsi="Adobe Garamond Pro"/>
          <w:sz w:val="24"/>
          <w:szCs w:val="24"/>
          <w:lang w:val="fr-BE"/>
        </w:rPr>
        <w:t>Les notes de bas de page (</w:t>
      </w:r>
      <w:r w:rsidR="007E68B4">
        <w:rPr>
          <w:rFonts w:ascii="Adobe Garamond Pro" w:hAnsi="Adobe Garamond Pro"/>
          <w:sz w:val="24"/>
          <w:szCs w:val="24"/>
          <w:lang w:val="fr-BE"/>
        </w:rPr>
        <w:t>taille</w:t>
      </w:r>
      <w:r w:rsidRPr="00253EA2">
        <w:rPr>
          <w:rFonts w:ascii="Adobe Garamond Pro" w:hAnsi="Adobe Garamond Pro"/>
          <w:sz w:val="24"/>
          <w:szCs w:val="24"/>
          <w:lang w:val="fr-BE"/>
        </w:rPr>
        <w:t xml:space="preserve"> 10) doivent être </w:t>
      </w:r>
      <w:r w:rsidR="007E68B4">
        <w:rPr>
          <w:rFonts w:ascii="Adobe Garamond Pro" w:hAnsi="Adobe Garamond Pro"/>
          <w:sz w:val="24"/>
          <w:szCs w:val="24"/>
          <w:lang w:val="fr-BE"/>
        </w:rPr>
        <w:t>insérées</w:t>
      </w:r>
      <w:r w:rsidRPr="00253EA2">
        <w:rPr>
          <w:rFonts w:ascii="Adobe Garamond Pro" w:hAnsi="Adobe Garamond Pro"/>
          <w:sz w:val="24"/>
          <w:szCs w:val="24"/>
          <w:lang w:val="fr-BE"/>
        </w:rPr>
        <w:t xml:space="preserve"> en utilisant la commande correspondante dans le traitement de texte (dans Word : « Références</w:t>
      </w:r>
      <w:r w:rsidR="00261847">
        <w:rPr>
          <w:rFonts w:ascii="Adobe Garamond Pro" w:hAnsi="Adobe Garamond Pro"/>
          <w:sz w:val="24"/>
          <w:szCs w:val="24"/>
          <w:lang w:val="fr-BE"/>
        </w:rPr>
        <w:t xml:space="preserve"> </w:t>
      </w:r>
      <w:r w:rsidR="00261847" w:rsidRPr="00D304B8">
        <w:rPr>
          <w:rFonts w:ascii="Symbol" w:eastAsia="Symbol" w:hAnsi="Symbol" w:cs="Symbol"/>
          <w:sz w:val="24"/>
          <w:szCs w:val="24"/>
          <w:lang w:val="fr-BE"/>
        </w:rPr>
        <w:t></w:t>
      </w:r>
      <w:r w:rsidRPr="00253EA2">
        <w:rPr>
          <w:rFonts w:ascii="Adobe Garamond Pro" w:hAnsi="Adobe Garamond Pro"/>
          <w:sz w:val="24"/>
          <w:szCs w:val="24"/>
          <w:lang w:val="fr-BE"/>
        </w:rPr>
        <w:t xml:space="preserve"> Insérer une note de bas de page »). Les notes de bas de page doivent toujours être placées à la fin du mot ou de la phrase et toujours avant les signes de ponctuation, même dans le cas de « guillemets ». Les notes de bas de page </w:t>
      </w:r>
      <w:r w:rsidR="004F383B">
        <w:rPr>
          <w:rFonts w:ascii="Adobe Garamond Pro" w:hAnsi="Adobe Garamond Pro"/>
          <w:sz w:val="24"/>
          <w:szCs w:val="24"/>
          <w:lang w:val="fr-BE"/>
        </w:rPr>
        <w:t>servent</w:t>
      </w:r>
      <w:r w:rsidRPr="00253EA2">
        <w:rPr>
          <w:rFonts w:ascii="Adobe Garamond Pro" w:hAnsi="Adobe Garamond Pro"/>
          <w:sz w:val="24"/>
          <w:szCs w:val="24"/>
          <w:lang w:val="fr-BE"/>
        </w:rPr>
        <w:t xml:space="preserve"> à </w:t>
      </w:r>
      <w:r w:rsidR="004F383B">
        <w:rPr>
          <w:rFonts w:ascii="Adobe Garamond Pro" w:hAnsi="Adobe Garamond Pro"/>
          <w:sz w:val="24"/>
          <w:szCs w:val="24"/>
          <w:lang w:val="fr-BE"/>
        </w:rPr>
        <w:t>clarifier le</w:t>
      </w:r>
      <w:r w:rsidRPr="00253EA2">
        <w:rPr>
          <w:rFonts w:ascii="Adobe Garamond Pro" w:hAnsi="Adobe Garamond Pro"/>
          <w:sz w:val="24"/>
          <w:szCs w:val="24"/>
          <w:lang w:val="fr-BE"/>
        </w:rPr>
        <w:t xml:space="preserve"> texte ou à</w:t>
      </w:r>
      <w:r w:rsidR="004F383B">
        <w:rPr>
          <w:rFonts w:ascii="Adobe Garamond Pro" w:hAnsi="Adobe Garamond Pro"/>
          <w:sz w:val="24"/>
          <w:szCs w:val="24"/>
          <w:lang w:val="fr-BE"/>
        </w:rPr>
        <w:t xml:space="preserve"> apporter</w:t>
      </w:r>
      <w:r w:rsidRPr="00253EA2">
        <w:rPr>
          <w:rFonts w:ascii="Adobe Garamond Pro" w:hAnsi="Adobe Garamond Pro"/>
          <w:sz w:val="24"/>
          <w:szCs w:val="24"/>
          <w:lang w:val="fr-BE"/>
        </w:rPr>
        <w:t xml:space="preserve"> des informations complémentaires, mais pas à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253EA2">
        <w:rPr>
          <w:rFonts w:ascii="Adobe Garamond Pro" w:hAnsi="Adobe Garamond Pro"/>
          <w:sz w:val="24"/>
          <w:szCs w:val="24"/>
          <w:lang w:val="fr-BE"/>
        </w:rPr>
        <w:t>indication de la source ou de la référence bibliographique utilisée dans le texte principal. Les notes de bas de page ne sont pas autorisées dans le titre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253EA2">
        <w:rPr>
          <w:rFonts w:ascii="Adobe Garamond Pro" w:hAnsi="Adobe Garamond Pro"/>
          <w:sz w:val="24"/>
          <w:szCs w:val="24"/>
          <w:lang w:val="fr-BE"/>
        </w:rPr>
        <w:t>article ou dans le titre des sections et sous-sections.</w:t>
      </w:r>
    </w:p>
    <w:p w14:paraId="0B7DB86A" w14:textId="4A6106CE" w:rsidR="008F1427" w:rsidRPr="00D304B8" w:rsidRDefault="4330FBF6" w:rsidP="008F1427">
      <w:pPr>
        <w:spacing w:after="120"/>
        <w:ind w:firstLine="708"/>
        <w:jc w:val="both"/>
        <w:rPr>
          <w:rFonts w:ascii="Adobe Garamond Pro" w:hAnsi="Adobe Garamond Pro"/>
          <w:sz w:val="24"/>
          <w:szCs w:val="24"/>
          <w:lang w:val="fr-BE"/>
        </w:rPr>
      </w:pPr>
      <w:r w:rsidRPr="4330FBF6">
        <w:rPr>
          <w:rFonts w:ascii="Adobe Garamond Pro" w:hAnsi="Adobe Garamond Pro"/>
          <w:sz w:val="24"/>
          <w:szCs w:val="24"/>
          <w:lang w:val="fr-BE"/>
        </w:rPr>
        <w:t>Si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on </w:t>
      </w:r>
      <w:r w:rsidRPr="00DC5EBE">
        <w:rPr>
          <w:rFonts w:ascii="Adobe Garamond Pro" w:hAnsi="Adobe Garamond Pro"/>
          <w:sz w:val="24"/>
          <w:szCs w:val="24"/>
          <w:lang w:val="fr-BE"/>
        </w:rPr>
        <w:t>inclut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un graphique, un tableau ou une illustration, i</w:t>
      </w:r>
      <w:r w:rsidR="00DC5EBE">
        <w:rPr>
          <w:rFonts w:ascii="Adobe Garamond Pro" w:hAnsi="Adobe Garamond Pro"/>
          <w:sz w:val="24"/>
          <w:szCs w:val="24"/>
          <w:lang w:val="fr-BE"/>
        </w:rPr>
        <w:t>l/elle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doit être 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centré</w:t>
      </w:r>
      <w:r w:rsidR="00DC5EBE">
        <w:rPr>
          <w:rFonts w:ascii="Adobe Garamond Pro" w:hAnsi="Adobe Garamond Pro"/>
          <w:sz w:val="24"/>
          <w:szCs w:val="24"/>
          <w:lang w:val="fr-BE"/>
        </w:rPr>
        <w:t>·e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 xml:space="preserve"> et </w:t>
      </w:r>
      <w:proofErr w:type="spellStart"/>
      <w:r w:rsidRPr="4330FBF6">
        <w:rPr>
          <w:rFonts w:ascii="Adobe Garamond Pro" w:hAnsi="Adobe Garamond Pro"/>
          <w:sz w:val="24"/>
          <w:szCs w:val="24"/>
          <w:lang w:val="fr-BE"/>
        </w:rPr>
        <w:t>séparé</w:t>
      </w:r>
      <w:r w:rsidR="00DC5EBE">
        <w:rPr>
          <w:rFonts w:ascii="Adobe Garamond Pro" w:hAnsi="Adobe Garamond Pro"/>
          <w:sz w:val="24"/>
          <w:szCs w:val="24"/>
          <w:lang w:val="fr-BE"/>
        </w:rPr>
        <w:t>·e</w:t>
      </w:r>
      <w:proofErr w:type="spellEnd"/>
      <w:r w:rsidRPr="4330FBF6">
        <w:rPr>
          <w:rFonts w:ascii="Adobe Garamond Pro" w:hAnsi="Adobe Garamond Pro"/>
          <w:sz w:val="24"/>
          <w:szCs w:val="24"/>
          <w:lang w:val="fr-BE"/>
        </w:rPr>
        <w:t xml:space="preserve"> du texte précédent par 6 pt :</w:t>
      </w:r>
    </w:p>
    <w:p w14:paraId="71186789" w14:textId="77777777" w:rsidR="008F1427" w:rsidRPr="00D304B8" w:rsidRDefault="00DA22E1" w:rsidP="008F1427">
      <w:pPr>
        <w:jc w:val="center"/>
        <w:rPr>
          <w:rFonts w:ascii="Adobe Garamond Pro" w:hAnsi="Adobe Garamond Pro"/>
          <w:lang w:val="fr-BE"/>
        </w:rPr>
      </w:pPr>
      <w:r w:rsidRPr="00D304B8">
        <w:rPr>
          <w:rFonts w:ascii="Adobe Garamond Pro" w:hAnsi="Adobe Garamond Pro"/>
          <w:noProof/>
          <w:lang w:val="fr-BE"/>
        </w:rPr>
        <w:lastRenderedPageBreak/>
        <w:drawing>
          <wp:inline distT="0" distB="0" distL="0" distR="0" wp14:anchorId="2BD1E3F9" wp14:editId="2E239648">
            <wp:extent cx="4425315" cy="2237105"/>
            <wp:effectExtent l="0" t="0" r="0" b="0"/>
            <wp:docPr id="1" name="Gráfic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048F957" w14:textId="77142683" w:rsidR="008F1427" w:rsidRPr="00D304B8" w:rsidRDefault="008F1427" w:rsidP="00AB67E4">
      <w:pPr>
        <w:spacing w:before="60" w:after="120"/>
        <w:jc w:val="center"/>
        <w:rPr>
          <w:rFonts w:ascii="Adobe Garamond Pro" w:hAnsi="Adobe Garamond Pro"/>
          <w:lang w:val="fr-BE"/>
        </w:rPr>
      </w:pPr>
      <w:r w:rsidRPr="00D304B8">
        <w:rPr>
          <w:rFonts w:ascii="Adobe Garamond Pro" w:hAnsi="Adobe Garamond Pro"/>
          <w:lang w:val="fr-BE"/>
        </w:rPr>
        <w:t>Figur</w:t>
      </w:r>
      <w:r w:rsidR="00C7492A">
        <w:rPr>
          <w:rFonts w:ascii="Adobe Garamond Pro" w:hAnsi="Adobe Garamond Pro"/>
          <w:lang w:val="fr-BE"/>
        </w:rPr>
        <w:t>e</w:t>
      </w:r>
      <w:r w:rsidRPr="00D304B8">
        <w:rPr>
          <w:rFonts w:ascii="Adobe Garamond Pro" w:hAnsi="Adobe Garamond Pro"/>
          <w:lang w:val="fr-BE"/>
        </w:rPr>
        <w:t xml:space="preserve"> 1. </w:t>
      </w:r>
      <w:r w:rsidR="0021524C" w:rsidRPr="0021524C">
        <w:rPr>
          <w:rFonts w:ascii="Adobe Garamond Pro" w:hAnsi="Adobe Garamond Pro"/>
          <w:lang w:val="fr-BE"/>
        </w:rPr>
        <w:t>Longueur des textes en nombre de mots, en fonction du document évalué</w:t>
      </w:r>
      <w:r w:rsidR="00A07D8D" w:rsidRPr="00D304B8">
        <w:rPr>
          <w:rFonts w:ascii="Adobe Garamond Pro" w:hAnsi="Adobe Garamond Pro"/>
          <w:lang w:val="fr-BE"/>
        </w:rPr>
        <w:t>.</w:t>
      </w:r>
    </w:p>
    <w:p w14:paraId="1A926124" w14:textId="02761C64" w:rsidR="00AB67E4" w:rsidRPr="00D304B8" w:rsidRDefault="00432A40" w:rsidP="00B732DD">
      <w:pPr>
        <w:spacing w:after="12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00432A40">
        <w:rPr>
          <w:rFonts w:ascii="Adobe Garamond Pro" w:hAnsi="Adobe Garamond Pro"/>
          <w:sz w:val="24"/>
          <w:szCs w:val="24"/>
          <w:lang w:val="fr-BE"/>
        </w:rPr>
        <w:t>Les tableaux et autres illustrations doivent être accompagnés d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432A40">
        <w:rPr>
          <w:rFonts w:ascii="Adobe Garamond Pro" w:hAnsi="Adobe Garamond Pro"/>
          <w:sz w:val="24"/>
          <w:szCs w:val="24"/>
          <w:lang w:val="fr-BE"/>
        </w:rPr>
        <w:t>une légende</w:t>
      </w:r>
      <w:r>
        <w:rPr>
          <w:rFonts w:ascii="Adobe Garamond Pro" w:hAnsi="Adobe Garamond Pro"/>
          <w:sz w:val="24"/>
          <w:szCs w:val="24"/>
          <w:lang w:val="fr-BE"/>
        </w:rPr>
        <w:t xml:space="preserve"> dûment</w:t>
      </w:r>
      <w:r w:rsidRPr="00432A40">
        <w:rPr>
          <w:rFonts w:ascii="Adobe Garamond Pro" w:hAnsi="Adobe Garamond Pro"/>
          <w:sz w:val="24"/>
          <w:szCs w:val="24"/>
          <w:lang w:val="fr-BE"/>
        </w:rPr>
        <w:t xml:space="preserve"> numérotée, séparée du paragraphe précédent par 3 pt et du paragraphe suivant par 6 pt</w:t>
      </w:r>
      <w:r w:rsidR="00A53AC4">
        <w:rPr>
          <w:rFonts w:ascii="Adobe Garamond Pro" w:hAnsi="Adobe Garamond Pro"/>
          <w:sz w:val="24"/>
          <w:szCs w:val="24"/>
          <w:lang w:val="fr-BE"/>
        </w:rPr>
        <w:t> 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795"/>
        <w:gridCol w:w="795"/>
        <w:gridCol w:w="779"/>
        <w:gridCol w:w="776"/>
      </w:tblGrid>
      <w:tr w:rsidR="00AB67E4" w:rsidRPr="00D304B8" w14:paraId="2E30F743" w14:textId="77777777" w:rsidTr="00F50C7C">
        <w:trPr>
          <w:tblHeader/>
          <w:jc w:val="center"/>
        </w:trPr>
        <w:tc>
          <w:tcPr>
            <w:tcW w:w="0" w:type="auto"/>
            <w:shd w:val="pct12" w:color="auto" w:fill="auto"/>
            <w:vAlign w:val="center"/>
          </w:tcPr>
          <w:p w14:paraId="7CA55015" w14:textId="77777777" w:rsidR="00AB67E4" w:rsidRPr="00D304B8" w:rsidRDefault="00AB67E4" w:rsidP="00F50C7C">
            <w:pPr>
              <w:keepNext/>
              <w:keepLines/>
              <w:jc w:val="center"/>
              <w:rPr>
                <w:rFonts w:ascii="Adobe Garamond Pro" w:hAnsi="Adobe Garamond Pro"/>
                <w:b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b/>
                <w:smallCaps/>
                <w:lang w:val="fr-BE"/>
              </w:rPr>
              <w:t>estudiante</w:t>
            </w:r>
            <w:proofErr w:type="spellEnd"/>
          </w:p>
        </w:tc>
        <w:tc>
          <w:tcPr>
            <w:tcW w:w="0" w:type="auto"/>
            <w:shd w:val="pct12" w:color="auto" w:fill="auto"/>
            <w:vAlign w:val="center"/>
          </w:tcPr>
          <w:p w14:paraId="6CFE23B2" w14:textId="77777777" w:rsidR="00AB67E4" w:rsidRPr="00D304B8" w:rsidRDefault="00AB67E4" w:rsidP="00F50C7C">
            <w:pPr>
              <w:keepNext/>
              <w:keepLines/>
              <w:tabs>
                <w:tab w:val="left" w:pos="1010"/>
              </w:tabs>
              <w:jc w:val="center"/>
              <w:rPr>
                <w:rFonts w:ascii="Adobe Garamond Pro" w:hAnsi="Adobe Garamond Pro"/>
                <w:b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b/>
                <w:smallCaps/>
                <w:lang w:val="fr-BE"/>
              </w:rPr>
              <w:t>doc. A</w:t>
            </w:r>
          </w:p>
        </w:tc>
        <w:tc>
          <w:tcPr>
            <w:tcW w:w="0" w:type="auto"/>
            <w:shd w:val="pct12" w:color="auto" w:fill="auto"/>
            <w:vAlign w:val="center"/>
          </w:tcPr>
          <w:p w14:paraId="6CAC5D6C" w14:textId="77777777" w:rsidR="00AB67E4" w:rsidRPr="00D304B8" w:rsidRDefault="00AB67E4" w:rsidP="00F50C7C">
            <w:pPr>
              <w:keepNext/>
              <w:keepLines/>
              <w:jc w:val="center"/>
              <w:rPr>
                <w:rFonts w:ascii="Adobe Garamond Pro" w:hAnsi="Adobe Garamond Pro"/>
                <w:b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b/>
                <w:smallCaps/>
                <w:lang w:val="fr-BE"/>
              </w:rPr>
              <w:t>doc. B</w:t>
            </w:r>
          </w:p>
        </w:tc>
        <w:tc>
          <w:tcPr>
            <w:tcW w:w="0" w:type="auto"/>
            <w:shd w:val="pct12" w:color="auto" w:fill="auto"/>
            <w:vAlign w:val="center"/>
          </w:tcPr>
          <w:p w14:paraId="2B88D885" w14:textId="77777777" w:rsidR="00AB67E4" w:rsidRPr="00D304B8" w:rsidRDefault="00AB67E4" w:rsidP="00F50C7C">
            <w:pPr>
              <w:keepNext/>
              <w:keepLines/>
              <w:jc w:val="center"/>
              <w:rPr>
                <w:rFonts w:ascii="Adobe Garamond Pro" w:hAnsi="Adobe Garamond Pro"/>
                <w:b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b/>
                <w:smallCaps/>
                <w:lang w:val="fr-BE"/>
              </w:rPr>
              <w:t>Total</w:t>
            </w:r>
          </w:p>
        </w:tc>
        <w:tc>
          <w:tcPr>
            <w:tcW w:w="0" w:type="auto"/>
            <w:shd w:val="pct12" w:color="auto" w:fill="auto"/>
            <w:vAlign w:val="center"/>
          </w:tcPr>
          <w:p w14:paraId="3BE72987" w14:textId="77777777" w:rsidR="00AB67E4" w:rsidRPr="00D304B8" w:rsidRDefault="00AB67E4" w:rsidP="00F50C7C">
            <w:pPr>
              <w:keepNext/>
              <w:keepLines/>
              <w:jc w:val="center"/>
              <w:rPr>
                <w:rFonts w:ascii="Adobe Garamond Pro" w:hAnsi="Adobe Garamond Pro"/>
                <w:b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b/>
                <w:smallCaps/>
                <w:lang w:val="fr-BE"/>
              </w:rPr>
              <w:t>Media</w:t>
            </w:r>
          </w:p>
        </w:tc>
      </w:tr>
      <w:tr w:rsidR="00AB67E4" w:rsidRPr="00D304B8" w14:paraId="1036C9EA" w14:textId="77777777" w:rsidTr="00F50C7C">
        <w:trPr>
          <w:jc w:val="center"/>
        </w:trPr>
        <w:tc>
          <w:tcPr>
            <w:tcW w:w="0" w:type="auto"/>
          </w:tcPr>
          <w:p w14:paraId="278A894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cb</w:t>
            </w:r>
          </w:p>
        </w:tc>
        <w:tc>
          <w:tcPr>
            <w:tcW w:w="0" w:type="auto"/>
          </w:tcPr>
          <w:p w14:paraId="08C21F2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58</w:t>
            </w:r>
          </w:p>
        </w:tc>
        <w:tc>
          <w:tcPr>
            <w:tcW w:w="0" w:type="auto"/>
          </w:tcPr>
          <w:p w14:paraId="1A31B5E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0</w:t>
            </w:r>
          </w:p>
        </w:tc>
        <w:tc>
          <w:tcPr>
            <w:tcW w:w="0" w:type="auto"/>
          </w:tcPr>
          <w:p w14:paraId="001CCC4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-</w:t>
            </w:r>
          </w:p>
        </w:tc>
        <w:tc>
          <w:tcPr>
            <w:tcW w:w="0" w:type="auto"/>
          </w:tcPr>
          <w:p w14:paraId="6BD61D81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-</w:t>
            </w:r>
          </w:p>
        </w:tc>
      </w:tr>
      <w:tr w:rsidR="00AB67E4" w:rsidRPr="00D304B8" w14:paraId="3855CC65" w14:textId="77777777" w:rsidTr="00F50C7C">
        <w:trPr>
          <w:jc w:val="center"/>
        </w:trPr>
        <w:tc>
          <w:tcPr>
            <w:tcW w:w="0" w:type="auto"/>
          </w:tcPr>
          <w:p w14:paraId="20ECD50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mj</w:t>
            </w:r>
            <w:proofErr w:type="spellEnd"/>
          </w:p>
        </w:tc>
        <w:tc>
          <w:tcPr>
            <w:tcW w:w="0" w:type="auto"/>
          </w:tcPr>
          <w:p w14:paraId="38B517C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40</w:t>
            </w:r>
          </w:p>
        </w:tc>
        <w:tc>
          <w:tcPr>
            <w:tcW w:w="0" w:type="auto"/>
          </w:tcPr>
          <w:p w14:paraId="165EFE6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56</w:t>
            </w:r>
          </w:p>
        </w:tc>
        <w:tc>
          <w:tcPr>
            <w:tcW w:w="0" w:type="auto"/>
          </w:tcPr>
          <w:p w14:paraId="55524A3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96</w:t>
            </w:r>
          </w:p>
        </w:tc>
        <w:tc>
          <w:tcPr>
            <w:tcW w:w="0" w:type="auto"/>
          </w:tcPr>
          <w:p w14:paraId="50F73FC2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48</w:t>
            </w:r>
          </w:p>
        </w:tc>
      </w:tr>
      <w:tr w:rsidR="00AB67E4" w:rsidRPr="00D304B8" w14:paraId="6591D121" w14:textId="77777777" w:rsidTr="00F50C7C">
        <w:trPr>
          <w:jc w:val="center"/>
        </w:trPr>
        <w:tc>
          <w:tcPr>
            <w:tcW w:w="0" w:type="auto"/>
          </w:tcPr>
          <w:p w14:paraId="4E8F0D24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ac</w:t>
            </w:r>
            <w:proofErr w:type="spellEnd"/>
          </w:p>
        </w:tc>
        <w:tc>
          <w:tcPr>
            <w:tcW w:w="0" w:type="auto"/>
          </w:tcPr>
          <w:p w14:paraId="60F7FEB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186</w:t>
            </w:r>
          </w:p>
        </w:tc>
        <w:tc>
          <w:tcPr>
            <w:tcW w:w="0" w:type="auto"/>
          </w:tcPr>
          <w:p w14:paraId="24F4584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123</w:t>
            </w:r>
          </w:p>
        </w:tc>
        <w:tc>
          <w:tcPr>
            <w:tcW w:w="0" w:type="auto"/>
          </w:tcPr>
          <w:p w14:paraId="4CEB576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309</w:t>
            </w:r>
          </w:p>
        </w:tc>
        <w:tc>
          <w:tcPr>
            <w:tcW w:w="0" w:type="auto"/>
          </w:tcPr>
          <w:p w14:paraId="7B862DA3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154,5</w:t>
            </w:r>
          </w:p>
        </w:tc>
      </w:tr>
      <w:tr w:rsidR="00AB67E4" w:rsidRPr="00D304B8" w14:paraId="218A7E6F" w14:textId="77777777" w:rsidTr="00F50C7C">
        <w:trPr>
          <w:jc w:val="center"/>
        </w:trPr>
        <w:tc>
          <w:tcPr>
            <w:tcW w:w="0" w:type="auto"/>
          </w:tcPr>
          <w:p w14:paraId="2610D633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ag</w:t>
            </w:r>
          </w:p>
        </w:tc>
        <w:tc>
          <w:tcPr>
            <w:tcW w:w="0" w:type="auto"/>
          </w:tcPr>
          <w:p w14:paraId="6EF63BF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91</w:t>
            </w:r>
          </w:p>
        </w:tc>
        <w:tc>
          <w:tcPr>
            <w:tcW w:w="0" w:type="auto"/>
          </w:tcPr>
          <w:p w14:paraId="7768547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78</w:t>
            </w:r>
          </w:p>
        </w:tc>
        <w:tc>
          <w:tcPr>
            <w:tcW w:w="0" w:type="auto"/>
          </w:tcPr>
          <w:p w14:paraId="787D474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169</w:t>
            </w:r>
          </w:p>
        </w:tc>
        <w:tc>
          <w:tcPr>
            <w:tcW w:w="0" w:type="auto"/>
          </w:tcPr>
          <w:p w14:paraId="7925285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84,5</w:t>
            </w:r>
          </w:p>
        </w:tc>
      </w:tr>
      <w:tr w:rsidR="00AB67E4" w:rsidRPr="00D304B8" w14:paraId="07ABDFE3" w14:textId="77777777" w:rsidTr="00F50C7C">
        <w:trPr>
          <w:jc w:val="center"/>
        </w:trPr>
        <w:tc>
          <w:tcPr>
            <w:tcW w:w="0" w:type="auto"/>
          </w:tcPr>
          <w:p w14:paraId="59212B89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el</w:t>
            </w:r>
          </w:p>
        </w:tc>
        <w:tc>
          <w:tcPr>
            <w:tcW w:w="0" w:type="auto"/>
          </w:tcPr>
          <w:p w14:paraId="688FFDF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59</w:t>
            </w:r>
          </w:p>
        </w:tc>
        <w:tc>
          <w:tcPr>
            <w:tcW w:w="0" w:type="auto"/>
          </w:tcPr>
          <w:p w14:paraId="770F96D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65</w:t>
            </w:r>
          </w:p>
        </w:tc>
        <w:tc>
          <w:tcPr>
            <w:tcW w:w="0" w:type="auto"/>
          </w:tcPr>
          <w:p w14:paraId="2C1BB930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124</w:t>
            </w:r>
          </w:p>
        </w:tc>
        <w:tc>
          <w:tcPr>
            <w:tcW w:w="0" w:type="auto"/>
          </w:tcPr>
          <w:p w14:paraId="3E9C27B3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62</w:t>
            </w:r>
          </w:p>
        </w:tc>
      </w:tr>
      <w:tr w:rsidR="00AB67E4" w:rsidRPr="00D304B8" w14:paraId="0B078D32" w14:textId="77777777" w:rsidTr="00F50C7C">
        <w:trPr>
          <w:jc w:val="center"/>
        </w:trPr>
        <w:tc>
          <w:tcPr>
            <w:tcW w:w="0" w:type="auto"/>
          </w:tcPr>
          <w:p w14:paraId="67B8C37B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as</w:t>
            </w:r>
          </w:p>
        </w:tc>
        <w:tc>
          <w:tcPr>
            <w:tcW w:w="0" w:type="auto"/>
          </w:tcPr>
          <w:p w14:paraId="3630327B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92</w:t>
            </w:r>
          </w:p>
        </w:tc>
        <w:tc>
          <w:tcPr>
            <w:tcW w:w="0" w:type="auto"/>
          </w:tcPr>
          <w:p w14:paraId="720D68A1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71</w:t>
            </w:r>
          </w:p>
        </w:tc>
        <w:tc>
          <w:tcPr>
            <w:tcW w:w="0" w:type="auto"/>
          </w:tcPr>
          <w:p w14:paraId="0773E16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163</w:t>
            </w:r>
          </w:p>
        </w:tc>
        <w:tc>
          <w:tcPr>
            <w:tcW w:w="0" w:type="auto"/>
          </w:tcPr>
          <w:p w14:paraId="039BCCA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81,5</w:t>
            </w:r>
          </w:p>
        </w:tc>
      </w:tr>
      <w:tr w:rsidR="00AB67E4" w:rsidRPr="00D304B8" w14:paraId="19BABB46" w14:textId="77777777" w:rsidTr="00F50C7C">
        <w:trPr>
          <w:jc w:val="center"/>
        </w:trPr>
        <w:tc>
          <w:tcPr>
            <w:tcW w:w="0" w:type="auto"/>
          </w:tcPr>
          <w:p w14:paraId="3BC07F2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am</w:t>
            </w:r>
            <w:proofErr w:type="spellEnd"/>
          </w:p>
        </w:tc>
        <w:tc>
          <w:tcPr>
            <w:tcW w:w="0" w:type="auto"/>
          </w:tcPr>
          <w:p w14:paraId="62DB83D0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56</w:t>
            </w:r>
          </w:p>
        </w:tc>
        <w:tc>
          <w:tcPr>
            <w:tcW w:w="0" w:type="auto"/>
          </w:tcPr>
          <w:p w14:paraId="1A5CB1A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40</w:t>
            </w:r>
          </w:p>
        </w:tc>
        <w:tc>
          <w:tcPr>
            <w:tcW w:w="0" w:type="auto"/>
          </w:tcPr>
          <w:p w14:paraId="7119485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96</w:t>
            </w:r>
          </w:p>
        </w:tc>
        <w:tc>
          <w:tcPr>
            <w:tcW w:w="0" w:type="auto"/>
          </w:tcPr>
          <w:p w14:paraId="71F9DDB1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48</w:t>
            </w:r>
          </w:p>
        </w:tc>
      </w:tr>
      <w:tr w:rsidR="00AB67E4" w:rsidRPr="00D304B8" w14:paraId="78791EEF" w14:textId="77777777" w:rsidTr="00F50C7C">
        <w:trPr>
          <w:jc w:val="center"/>
        </w:trPr>
        <w:tc>
          <w:tcPr>
            <w:tcW w:w="0" w:type="auto"/>
          </w:tcPr>
          <w:p w14:paraId="2BAF3C88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mb</w:t>
            </w:r>
          </w:p>
        </w:tc>
        <w:tc>
          <w:tcPr>
            <w:tcW w:w="0" w:type="auto"/>
          </w:tcPr>
          <w:p w14:paraId="7CB1E78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79</w:t>
            </w:r>
          </w:p>
        </w:tc>
        <w:tc>
          <w:tcPr>
            <w:tcW w:w="0" w:type="auto"/>
          </w:tcPr>
          <w:p w14:paraId="500CE443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73</w:t>
            </w:r>
          </w:p>
        </w:tc>
        <w:tc>
          <w:tcPr>
            <w:tcW w:w="0" w:type="auto"/>
          </w:tcPr>
          <w:p w14:paraId="199DC8AA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152</w:t>
            </w:r>
          </w:p>
        </w:tc>
        <w:tc>
          <w:tcPr>
            <w:tcW w:w="0" w:type="auto"/>
          </w:tcPr>
          <w:p w14:paraId="5527F1E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76</w:t>
            </w:r>
          </w:p>
        </w:tc>
      </w:tr>
      <w:tr w:rsidR="00AB67E4" w:rsidRPr="00D304B8" w14:paraId="2778C4D3" w14:textId="77777777" w:rsidTr="00F50C7C">
        <w:trPr>
          <w:jc w:val="center"/>
        </w:trPr>
        <w:tc>
          <w:tcPr>
            <w:tcW w:w="0" w:type="auto"/>
          </w:tcPr>
          <w:p w14:paraId="59A4B11B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cl</w:t>
            </w:r>
          </w:p>
        </w:tc>
        <w:tc>
          <w:tcPr>
            <w:tcW w:w="0" w:type="auto"/>
          </w:tcPr>
          <w:p w14:paraId="1E2B436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71</w:t>
            </w:r>
          </w:p>
        </w:tc>
        <w:tc>
          <w:tcPr>
            <w:tcW w:w="0" w:type="auto"/>
          </w:tcPr>
          <w:p w14:paraId="7CC6BF01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44</w:t>
            </w:r>
          </w:p>
        </w:tc>
        <w:tc>
          <w:tcPr>
            <w:tcW w:w="0" w:type="auto"/>
          </w:tcPr>
          <w:p w14:paraId="6F9A86B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115</w:t>
            </w:r>
          </w:p>
        </w:tc>
        <w:tc>
          <w:tcPr>
            <w:tcW w:w="0" w:type="auto"/>
          </w:tcPr>
          <w:p w14:paraId="162F165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57,5</w:t>
            </w:r>
          </w:p>
        </w:tc>
      </w:tr>
      <w:tr w:rsidR="00AB67E4" w:rsidRPr="00D304B8" w14:paraId="699DC528" w14:textId="77777777" w:rsidTr="00F50C7C">
        <w:trPr>
          <w:jc w:val="center"/>
        </w:trPr>
        <w:tc>
          <w:tcPr>
            <w:tcW w:w="0" w:type="auto"/>
          </w:tcPr>
          <w:p w14:paraId="5F23957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bl</w:t>
            </w:r>
            <w:proofErr w:type="spellEnd"/>
          </w:p>
        </w:tc>
        <w:tc>
          <w:tcPr>
            <w:tcW w:w="0" w:type="auto"/>
          </w:tcPr>
          <w:p w14:paraId="732AB72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58</w:t>
            </w:r>
          </w:p>
        </w:tc>
        <w:tc>
          <w:tcPr>
            <w:tcW w:w="0" w:type="auto"/>
          </w:tcPr>
          <w:p w14:paraId="48C1055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50</w:t>
            </w:r>
          </w:p>
        </w:tc>
        <w:tc>
          <w:tcPr>
            <w:tcW w:w="0" w:type="auto"/>
          </w:tcPr>
          <w:p w14:paraId="2FF7DBF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108</w:t>
            </w:r>
          </w:p>
        </w:tc>
        <w:tc>
          <w:tcPr>
            <w:tcW w:w="0" w:type="auto"/>
          </w:tcPr>
          <w:p w14:paraId="52BE4D0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54</w:t>
            </w:r>
          </w:p>
        </w:tc>
      </w:tr>
      <w:tr w:rsidR="00AB67E4" w:rsidRPr="00D304B8" w14:paraId="214BA2A1" w14:textId="77777777" w:rsidTr="00F50C7C">
        <w:trPr>
          <w:jc w:val="center"/>
        </w:trPr>
        <w:tc>
          <w:tcPr>
            <w:tcW w:w="0" w:type="auto"/>
          </w:tcPr>
          <w:p w14:paraId="64A17189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se</w:t>
            </w:r>
          </w:p>
        </w:tc>
        <w:tc>
          <w:tcPr>
            <w:tcW w:w="0" w:type="auto"/>
          </w:tcPr>
          <w:p w14:paraId="208D851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39</w:t>
            </w:r>
          </w:p>
        </w:tc>
        <w:tc>
          <w:tcPr>
            <w:tcW w:w="0" w:type="auto"/>
          </w:tcPr>
          <w:p w14:paraId="7037818B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53</w:t>
            </w:r>
          </w:p>
        </w:tc>
        <w:tc>
          <w:tcPr>
            <w:tcW w:w="0" w:type="auto"/>
          </w:tcPr>
          <w:p w14:paraId="1C71A88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92</w:t>
            </w:r>
          </w:p>
        </w:tc>
        <w:tc>
          <w:tcPr>
            <w:tcW w:w="0" w:type="auto"/>
          </w:tcPr>
          <w:p w14:paraId="4F5C418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46</w:t>
            </w:r>
          </w:p>
        </w:tc>
      </w:tr>
      <w:tr w:rsidR="00AB67E4" w:rsidRPr="00D304B8" w14:paraId="691E17BB" w14:textId="77777777" w:rsidTr="00F50C7C">
        <w:trPr>
          <w:jc w:val="center"/>
        </w:trPr>
        <w:tc>
          <w:tcPr>
            <w:tcW w:w="0" w:type="auto"/>
          </w:tcPr>
          <w:p w14:paraId="6DAABD3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mp</w:t>
            </w:r>
            <w:proofErr w:type="spellEnd"/>
          </w:p>
        </w:tc>
        <w:tc>
          <w:tcPr>
            <w:tcW w:w="0" w:type="auto"/>
          </w:tcPr>
          <w:p w14:paraId="4A2B140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100</w:t>
            </w:r>
          </w:p>
        </w:tc>
        <w:tc>
          <w:tcPr>
            <w:tcW w:w="0" w:type="auto"/>
          </w:tcPr>
          <w:p w14:paraId="71ABE0A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112</w:t>
            </w:r>
          </w:p>
        </w:tc>
        <w:tc>
          <w:tcPr>
            <w:tcW w:w="0" w:type="auto"/>
          </w:tcPr>
          <w:p w14:paraId="69D6428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212</w:t>
            </w:r>
          </w:p>
        </w:tc>
        <w:tc>
          <w:tcPr>
            <w:tcW w:w="0" w:type="auto"/>
          </w:tcPr>
          <w:p w14:paraId="5BC3298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106</w:t>
            </w:r>
          </w:p>
        </w:tc>
      </w:tr>
      <w:tr w:rsidR="00AB67E4" w:rsidRPr="00D304B8" w14:paraId="059B0677" w14:textId="77777777" w:rsidTr="00F50C7C">
        <w:trPr>
          <w:jc w:val="center"/>
        </w:trPr>
        <w:tc>
          <w:tcPr>
            <w:tcW w:w="0" w:type="auto"/>
          </w:tcPr>
          <w:p w14:paraId="4281576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ek</w:t>
            </w:r>
            <w:proofErr w:type="spellEnd"/>
          </w:p>
        </w:tc>
        <w:tc>
          <w:tcPr>
            <w:tcW w:w="0" w:type="auto"/>
          </w:tcPr>
          <w:p w14:paraId="77029E32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93</w:t>
            </w:r>
          </w:p>
        </w:tc>
        <w:tc>
          <w:tcPr>
            <w:tcW w:w="0" w:type="auto"/>
          </w:tcPr>
          <w:p w14:paraId="3A7BE292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44</w:t>
            </w:r>
          </w:p>
        </w:tc>
        <w:tc>
          <w:tcPr>
            <w:tcW w:w="0" w:type="auto"/>
          </w:tcPr>
          <w:p w14:paraId="3DAFBF00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137</w:t>
            </w:r>
          </w:p>
        </w:tc>
        <w:tc>
          <w:tcPr>
            <w:tcW w:w="0" w:type="auto"/>
          </w:tcPr>
          <w:p w14:paraId="1A3F332D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68,5</w:t>
            </w:r>
          </w:p>
        </w:tc>
      </w:tr>
      <w:tr w:rsidR="00AB67E4" w:rsidRPr="00D304B8" w14:paraId="0C8060F7" w14:textId="77777777" w:rsidTr="00F50C7C">
        <w:trPr>
          <w:jc w:val="center"/>
        </w:trPr>
        <w:tc>
          <w:tcPr>
            <w:tcW w:w="0" w:type="auto"/>
          </w:tcPr>
          <w:p w14:paraId="2753B0CA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jg</w:t>
            </w:r>
            <w:proofErr w:type="spellEnd"/>
          </w:p>
        </w:tc>
        <w:tc>
          <w:tcPr>
            <w:tcW w:w="0" w:type="auto"/>
          </w:tcPr>
          <w:p w14:paraId="50B1F9A4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65</w:t>
            </w:r>
          </w:p>
        </w:tc>
        <w:tc>
          <w:tcPr>
            <w:tcW w:w="0" w:type="auto"/>
          </w:tcPr>
          <w:p w14:paraId="56C2F4A0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80</w:t>
            </w:r>
          </w:p>
        </w:tc>
        <w:tc>
          <w:tcPr>
            <w:tcW w:w="0" w:type="auto"/>
          </w:tcPr>
          <w:p w14:paraId="102F751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145</w:t>
            </w:r>
          </w:p>
        </w:tc>
        <w:tc>
          <w:tcPr>
            <w:tcW w:w="0" w:type="auto"/>
          </w:tcPr>
          <w:p w14:paraId="07ACD552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72,5</w:t>
            </w:r>
          </w:p>
        </w:tc>
      </w:tr>
      <w:tr w:rsidR="00AB67E4" w:rsidRPr="00D304B8" w14:paraId="29328273" w14:textId="77777777" w:rsidTr="00F50C7C">
        <w:trPr>
          <w:jc w:val="center"/>
        </w:trPr>
        <w:tc>
          <w:tcPr>
            <w:tcW w:w="0" w:type="auto"/>
          </w:tcPr>
          <w:p w14:paraId="3414A3B8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ca</w:t>
            </w:r>
          </w:p>
        </w:tc>
        <w:tc>
          <w:tcPr>
            <w:tcW w:w="0" w:type="auto"/>
          </w:tcPr>
          <w:p w14:paraId="16D9A85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42</w:t>
            </w:r>
          </w:p>
        </w:tc>
        <w:tc>
          <w:tcPr>
            <w:tcW w:w="0" w:type="auto"/>
          </w:tcPr>
          <w:p w14:paraId="371B7A3B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40</w:t>
            </w:r>
          </w:p>
        </w:tc>
        <w:tc>
          <w:tcPr>
            <w:tcW w:w="0" w:type="auto"/>
          </w:tcPr>
          <w:p w14:paraId="342CE980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82</w:t>
            </w:r>
          </w:p>
        </w:tc>
        <w:tc>
          <w:tcPr>
            <w:tcW w:w="0" w:type="auto"/>
          </w:tcPr>
          <w:p w14:paraId="3A06929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41</w:t>
            </w:r>
          </w:p>
        </w:tc>
      </w:tr>
      <w:tr w:rsidR="00AB67E4" w:rsidRPr="00D304B8" w14:paraId="19A0F8F1" w14:textId="77777777" w:rsidTr="00F50C7C">
        <w:trPr>
          <w:jc w:val="center"/>
        </w:trPr>
        <w:tc>
          <w:tcPr>
            <w:tcW w:w="0" w:type="auto"/>
          </w:tcPr>
          <w:p w14:paraId="11C33638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proofErr w:type="spellStart"/>
            <w:r w:rsidRPr="00D304B8">
              <w:rPr>
                <w:rFonts w:ascii="Adobe Garamond Pro" w:hAnsi="Adobe Garamond Pro"/>
                <w:smallCaps/>
                <w:lang w:val="fr-BE"/>
              </w:rPr>
              <w:t>bm</w:t>
            </w:r>
            <w:proofErr w:type="spellEnd"/>
          </w:p>
        </w:tc>
        <w:tc>
          <w:tcPr>
            <w:tcW w:w="0" w:type="auto"/>
          </w:tcPr>
          <w:p w14:paraId="0903BDEA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0</w:t>
            </w:r>
          </w:p>
        </w:tc>
        <w:tc>
          <w:tcPr>
            <w:tcW w:w="0" w:type="auto"/>
          </w:tcPr>
          <w:p w14:paraId="6F997CF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116</w:t>
            </w:r>
          </w:p>
        </w:tc>
        <w:tc>
          <w:tcPr>
            <w:tcW w:w="0" w:type="auto"/>
          </w:tcPr>
          <w:p w14:paraId="6E5D04F2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-</w:t>
            </w:r>
          </w:p>
        </w:tc>
        <w:tc>
          <w:tcPr>
            <w:tcW w:w="0" w:type="auto"/>
          </w:tcPr>
          <w:p w14:paraId="0193AEA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0</w:t>
            </w:r>
          </w:p>
        </w:tc>
      </w:tr>
      <w:tr w:rsidR="00AB67E4" w:rsidRPr="00D304B8" w14:paraId="325758D3" w14:textId="77777777" w:rsidTr="00F50C7C">
        <w:trPr>
          <w:jc w:val="center"/>
        </w:trPr>
        <w:tc>
          <w:tcPr>
            <w:tcW w:w="0" w:type="auto"/>
          </w:tcPr>
          <w:p w14:paraId="4F7B0414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mv</w:t>
            </w:r>
          </w:p>
        </w:tc>
        <w:tc>
          <w:tcPr>
            <w:tcW w:w="0" w:type="auto"/>
          </w:tcPr>
          <w:p w14:paraId="3D584008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48</w:t>
            </w:r>
          </w:p>
        </w:tc>
        <w:tc>
          <w:tcPr>
            <w:tcW w:w="0" w:type="auto"/>
          </w:tcPr>
          <w:p w14:paraId="7D9D3D1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50</w:t>
            </w:r>
          </w:p>
        </w:tc>
        <w:tc>
          <w:tcPr>
            <w:tcW w:w="0" w:type="auto"/>
          </w:tcPr>
          <w:p w14:paraId="143D481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98</w:t>
            </w:r>
          </w:p>
        </w:tc>
        <w:tc>
          <w:tcPr>
            <w:tcW w:w="0" w:type="auto"/>
          </w:tcPr>
          <w:p w14:paraId="0E035EC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49</w:t>
            </w:r>
          </w:p>
        </w:tc>
      </w:tr>
      <w:tr w:rsidR="00AB67E4" w:rsidRPr="00D304B8" w14:paraId="5090F380" w14:textId="77777777" w:rsidTr="00F50C7C">
        <w:trPr>
          <w:jc w:val="center"/>
        </w:trPr>
        <w:tc>
          <w:tcPr>
            <w:tcW w:w="0" w:type="auto"/>
          </w:tcPr>
          <w:p w14:paraId="5BF76567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Total</w:t>
            </w:r>
          </w:p>
        </w:tc>
        <w:tc>
          <w:tcPr>
            <w:tcW w:w="0" w:type="auto"/>
          </w:tcPr>
          <w:p w14:paraId="3CF9F69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1177</w:t>
            </w:r>
          </w:p>
        </w:tc>
        <w:tc>
          <w:tcPr>
            <w:tcW w:w="0" w:type="auto"/>
          </w:tcPr>
          <w:p w14:paraId="5C75ADF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1095</w:t>
            </w:r>
          </w:p>
        </w:tc>
        <w:tc>
          <w:tcPr>
            <w:tcW w:w="0" w:type="auto"/>
          </w:tcPr>
          <w:p w14:paraId="29A0800E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2272</w:t>
            </w:r>
          </w:p>
        </w:tc>
        <w:tc>
          <w:tcPr>
            <w:tcW w:w="0" w:type="auto"/>
          </w:tcPr>
          <w:p w14:paraId="0D5D54F5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-</w:t>
            </w:r>
          </w:p>
        </w:tc>
      </w:tr>
      <w:tr w:rsidR="00AB67E4" w:rsidRPr="00D304B8" w14:paraId="6C138C9B" w14:textId="77777777" w:rsidTr="00F50C7C">
        <w:trPr>
          <w:jc w:val="center"/>
        </w:trPr>
        <w:tc>
          <w:tcPr>
            <w:tcW w:w="0" w:type="auto"/>
          </w:tcPr>
          <w:p w14:paraId="63DA4DB0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smallCaps/>
                <w:lang w:val="fr-BE"/>
              </w:rPr>
            </w:pPr>
            <w:r w:rsidRPr="00D304B8">
              <w:rPr>
                <w:rFonts w:ascii="Adobe Garamond Pro" w:hAnsi="Adobe Garamond Pro"/>
                <w:smallCaps/>
                <w:lang w:val="fr-BE"/>
              </w:rPr>
              <w:t>media</w:t>
            </w:r>
          </w:p>
        </w:tc>
        <w:tc>
          <w:tcPr>
            <w:tcW w:w="0" w:type="auto"/>
          </w:tcPr>
          <w:p w14:paraId="48E3511F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73,56</w:t>
            </w:r>
          </w:p>
        </w:tc>
        <w:tc>
          <w:tcPr>
            <w:tcW w:w="0" w:type="auto"/>
          </w:tcPr>
          <w:p w14:paraId="53ABF996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68,44</w:t>
            </w:r>
          </w:p>
        </w:tc>
        <w:tc>
          <w:tcPr>
            <w:tcW w:w="0" w:type="auto"/>
          </w:tcPr>
          <w:p w14:paraId="0792DBD8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71</w:t>
            </w:r>
          </w:p>
        </w:tc>
        <w:tc>
          <w:tcPr>
            <w:tcW w:w="0" w:type="auto"/>
          </w:tcPr>
          <w:p w14:paraId="2808939C" w14:textId="77777777" w:rsidR="00AB67E4" w:rsidRPr="00D304B8" w:rsidRDefault="00AB67E4" w:rsidP="00F50C7C">
            <w:pPr>
              <w:jc w:val="center"/>
              <w:rPr>
                <w:rFonts w:ascii="Adobe Garamond Pro" w:hAnsi="Adobe Garamond Pro"/>
                <w:lang w:val="fr-BE"/>
              </w:rPr>
            </w:pPr>
            <w:r w:rsidRPr="00D304B8">
              <w:rPr>
                <w:rFonts w:ascii="Adobe Garamond Pro" w:hAnsi="Adobe Garamond Pro"/>
                <w:lang w:val="fr-BE"/>
              </w:rPr>
              <w:t>71</w:t>
            </w:r>
          </w:p>
        </w:tc>
      </w:tr>
    </w:tbl>
    <w:p w14:paraId="4505F458" w14:textId="3112DFDC" w:rsidR="00AB67E4" w:rsidRPr="00D304B8" w:rsidRDefault="00AB67E4" w:rsidP="00AB67E4">
      <w:pPr>
        <w:spacing w:before="60" w:after="120"/>
        <w:jc w:val="center"/>
        <w:rPr>
          <w:rFonts w:ascii="Adobe Garamond Pro" w:hAnsi="Adobe Garamond Pro"/>
          <w:sz w:val="24"/>
          <w:szCs w:val="24"/>
          <w:lang w:val="fr-BE"/>
        </w:rPr>
      </w:pPr>
      <w:r w:rsidRPr="00D304B8">
        <w:rPr>
          <w:rFonts w:ascii="Adobe Garamond Pro" w:hAnsi="Adobe Garamond Pro"/>
          <w:lang w:val="fr-BE"/>
        </w:rPr>
        <w:t>Tabl</w:t>
      </w:r>
      <w:r w:rsidR="00645E52">
        <w:rPr>
          <w:rFonts w:ascii="Adobe Garamond Pro" w:hAnsi="Adobe Garamond Pro"/>
          <w:lang w:val="fr-BE"/>
        </w:rPr>
        <w:t>eau</w:t>
      </w:r>
      <w:r w:rsidRPr="00D304B8">
        <w:rPr>
          <w:rFonts w:ascii="Adobe Garamond Pro" w:hAnsi="Adobe Garamond Pro"/>
          <w:lang w:val="fr-BE"/>
        </w:rPr>
        <w:t xml:space="preserve"> 1. </w:t>
      </w:r>
      <w:r w:rsidR="00645E52" w:rsidRPr="0021524C">
        <w:rPr>
          <w:rFonts w:ascii="Adobe Garamond Pro" w:hAnsi="Adobe Garamond Pro"/>
          <w:lang w:val="fr-BE"/>
        </w:rPr>
        <w:t>Longueur des textes en nombre de mots, en fonction du document évalué</w:t>
      </w:r>
      <w:r w:rsidRPr="00D304B8">
        <w:rPr>
          <w:rFonts w:ascii="Adobe Garamond Pro" w:hAnsi="Adobe Garamond Pro"/>
          <w:lang w:val="fr-BE"/>
        </w:rPr>
        <w:t>.</w:t>
      </w:r>
    </w:p>
    <w:p w14:paraId="107BAC50" w14:textId="1E123050" w:rsidR="00BC24AD" w:rsidRPr="00D304B8" w:rsidRDefault="00BC24AD" w:rsidP="00BC24AD">
      <w:pPr>
        <w:spacing w:before="240"/>
        <w:jc w:val="both"/>
        <w:rPr>
          <w:rFonts w:ascii="Adobe Garamond Pro" w:hAnsi="Adobe Garamond Pro"/>
          <w:b/>
          <w:sz w:val="24"/>
          <w:szCs w:val="24"/>
          <w:lang w:val="fr-BE"/>
        </w:rPr>
      </w:pPr>
      <w:r w:rsidRPr="00D304B8">
        <w:rPr>
          <w:rFonts w:ascii="Adobe Garamond Pro" w:hAnsi="Adobe Garamond Pro"/>
          <w:b/>
          <w:sz w:val="24"/>
          <w:szCs w:val="24"/>
          <w:lang w:val="fr-BE"/>
        </w:rPr>
        <w:t xml:space="preserve">2. </w:t>
      </w:r>
      <w:r w:rsidR="00E42C9A">
        <w:rPr>
          <w:rFonts w:ascii="Adobe Garamond Pro" w:hAnsi="Adobe Garamond Pro"/>
          <w:b/>
          <w:sz w:val="24"/>
          <w:szCs w:val="24"/>
          <w:lang w:val="fr-BE"/>
        </w:rPr>
        <w:t>Observations additionnelles</w:t>
      </w:r>
    </w:p>
    <w:p w14:paraId="27349817" w14:textId="163A5866" w:rsidR="009C2C85" w:rsidRPr="009C2C85" w:rsidRDefault="009C2C85" w:rsidP="009C2C85">
      <w:pPr>
        <w:widowControl w:val="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009C2C85">
        <w:rPr>
          <w:rFonts w:ascii="Adobe Garamond Pro" w:hAnsi="Adobe Garamond Pro"/>
          <w:sz w:val="24"/>
          <w:szCs w:val="24"/>
          <w:lang w:val="fr-BE"/>
        </w:rPr>
        <w:t xml:space="preserve">Les titres des sections ou sous-sections </w:t>
      </w:r>
      <w:r w:rsidR="00F41104">
        <w:rPr>
          <w:rFonts w:ascii="Adobe Garamond Pro" w:hAnsi="Adobe Garamond Pro"/>
          <w:sz w:val="24"/>
          <w:szCs w:val="24"/>
          <w:lang w:val="fr-BE"/>
        </w:rPr>
        <w:t>du travail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ne comportent pas de point et n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admettent pas de notes de bas de page. </w:t>
      </w:r>
    </w:p>
    <w:p w14:paraId="27BB6E78" w14:textId="18E7F9C8" w:rsidR="009C2C85" w:rsidRPr="009C2C85" w:rsidRDefault="009C2C85" w:rsidP="009C2C85">
      <w:pPr>
        <w:widowControl w:val="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009C2C85">
        <w:rPr>
          <w:rFonts w:ascii="Adobe Garamond Pro" w:hAnsi="Adobe Garamond Pro"/>
          <w:sz w:val="24"/>
          <w:szCs w:val="24"/>
          <w:lang w:val="fr-BE"/>
        </w:rPr>
        <w:t xml:space="preserve">Par ailleurs, </w:t>
      </w:r>
      <w:r w:rsidR="00F41104">
        <w:rPr>
          <w:rFonts w:ascii="Adobe Garamond Pro" w:hAnsi="Adobe Garamond Pro"/>
          <w:sz w:val="24"/>
          <w:szCs w:val="24"/>
          <w:lang w:val="fr-BE"/>
        </w:rPr>
        <w:t>il est</w:t>
      </w:r>
      <w:r w:rsidR="008A2784">
        <w:rPr>
          <w:rFonts w:ascii="Adobe Garamond Pro" w:hAnsi="Adobe Garamond Pro"/>
          <w:sz w:val="24"/>
          <w:szCs w:val="24"/>
          <w:lang w:val="fr-BE"/>
        </w:rPr>
        <w:t xml:space="preserve"> nécessaire de rappeler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qu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en français la combinaison </w:t>
      </w:r>
      <w:r w:rsidR="00F41104">
        <w:rPr>
          <w:rFonts w:ascii="Adobe Garamond Pro" w:hAnsi="Adobe Garamond Pro"/>
          <w:sz w:val="24"/>
          <w:szCs w:val="24"/>
          <w:lang w:val="fr-BE"/>
        </w:rPr>
        <w:t>« </w:t>
      </w:r>
      <w:proofErr w:type="spellStart"/>
      <w:r w:rsidRPr="009C2C85">
        <w:rPr>
          <w:rFonts w:ascii="Adobe Garamond Pro" w:hAnsi="Adobe Garamond Pro"/>
          <w:sz w:val="24"/>
          <w:szCs w:val="24"/>
          <w:lang w:val="fr-BE"/>
        </w:rPr>
        <w:t>oe</w:t>
      </w:r>
      <w:proofErr w:type="spellEnd"/>
      <w:r w:rsidR="00F41104">
        <w:rPr>
          <w:rFonts w:ascii="Adobe Garamond Pro" w:hAnsi="Adobe Garamond Pro"/>
          <w:sz w:val="24"/>
          <w:szCs w:val="24"/>
          <w:lang w:val="fr-BE"/>
        </w:rPr>
        <w:t> »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correspond à un seul signe typographique : «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009C2C85">
        <w:rPr>
          <w:rFonts w:ascii="Adobe Garamond Pro" w:hAnsi="Adobe Garamond Pro"/>
          <w:sz w:val="24"/>
          <w:szCs w:val="24"/>
          <w:lang w:val="fr-BE"/>
        </w:rPr>
        <w:t>œ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» (en italique : </w:t>
      </w:r>
      <w:r w:rsidRPr="008A2784">
        <w:rPr>
          <w:rFonts w:ascii="Adobe Garamond Pro" w:hAnsi="Adobe Garamond Pro"/>
          <w:i/>
          <w:iCs/>
          <w:sz w:val="24"/>
          <w:szCs w:val="24"/>
          <w:lang w:val="fr-BE"/>
        </w:rPr>
        <w:t>œ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), comme dans </w:t>
      </w:r>
      <w:r w:rsidRPr="008A2784">
        <w:rPr>
          <w:rFonts w:ascii="Adobe Garamond Pro" w:hAnsi="Adobe Garamond Pro"/>
          <w:i/>
          <w:iCs/>
          <w:sz w:val="24"/>
          <w:szCs w:val="24"/>
          <w:lang w:val="fr-BE"/>
        </w:rPr>
        <w:t>cœur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, </w:t>
      </w:r>
      <w:r w:rsidRPr="008A2784">
        <w:rPr>
          <w:rFonts w:ascii="Adobe Garamond Pro" w:hAnsi="Adobe Garamond Pro"/>
          <w:i/>
          <w:iCs/>
          <w:sz w:val="24"/>
          <w:szCs w:val="24"/>
          <w:lang w:val="fr-BE"/>
        </w:rPr>
        <w:lastRenderedPageBreak/>
        <w:t>Œuvres</w:t>
      </w:r>
      <w:r w:rsidRPr="009C2C85">
        <w:rPr>
          <w:rFonts w:ascii="Adobe Garamond Pro" w:hAnsi="Adobe Garamond Pro"/>
          <w:sz w:val="24"/>
          <w:szCs w:val="24"/>
          <w:lang w:val="fr-BE"/>
        </w:rPr>
        <w:t>, etc. Il en va de même pour le digraphe latin «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proofErr w:type="spellStart"/>
      <w:r w:rsidRPr="009C2C85">
        <w:rPr>
          <w:rFonts w:ascii="Adobe Garamond Pro" w:hAnsi="Adobe Garamond Pro"/>
          <w:sz w:val="24"/>
          <w:szCs w:val="24"/>
          <w:lang w:val="fr-BE"/>
        </w:rPr>
        <w:t>ae</w:t>
      </w:r>
      <w:proofErr w:type="spellEnd"/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009C2C85">
        <w:rPr>
          <w:rFonts w:ascii="Adobe Garamond Pro" w:hAnsi="Adobe Garamond Pro"/>
          <w:sz w:val="24"/>
          <w:szCs w:val="24"/>
          <w:lang w:val="fr-BE"/>
        </w:rPr>
        <w:t>», qui doit être écrit avec le symbole «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æ (en italique : </w:t>
      </w:r>
      <w:r w:rsidRPr="008A2784">
        <w:rPr>
          <w:rFonts w:ascii="Adobe Garamond Pro" w:hAnsi="Adobe Garamond Pro"/>
          <w:i/>
          <w:iCs/>
          <w:sz w:val="24"/>
          <w:szCs w:val="24"/>
          <w:lang w:val="fr-BE"/>
        </w:rPr>
        <w:t>æ</w:t>
      </w:r>
      <w:r w:rsidRPr="009C2C85">
        <w:rPr>
          <w:rFonts w:ascii="Adobe Garamond Pro" w:hAnsi="Adobe Garamond Pro"/>
          <w:sz w:val="24"/>
          <w:szCs w:val="24"/>
          <w:lang w:val="fr-BE"/>
        </w:rPr>
        <w:t>)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» ; comme, par exemple, dans </w:t>
      </w:r>
      <w:proofErr w:type="spellStart"/>
      <w:r w:rsidRPr="008A2784">
        <w:rPr>
          <w:rFonts w:ascii="Adobe Garamond Pro" w:hAnsi="Adobe Garamond Pro"/>
          <w:i/>
          <w:iCs/>
          <w:sz w:val="24"/>
          <w:szCs w:val="24"/>
          <w:lang w:val="fr-BE"/>
        </w:rPr>
        <w:t>cælum</w:t>
      </w:r>
      <w:proofErr w:type="spellEnd"/>
      <w:r w:rsidRPr="009C2C85">
        <w:rPr>
          <w:rFonts w:ascii="Adobe Garamond Pro" w:hAnsi="Adobe Garamond Pro"/>
          <w:sz w:val="24"/>
          <w:szCs w:val="24"/>
          <w:lang w:val="fr-BE"/>
        </w:rPr>
        <w:t xml:space="preserve">, </w:t>
      </w:r>
      <w:r w:rsidRPr="008A2784">
        <w:rPr>
          <w:rFonts w:ascii="Adobe Garamond Pro" w:hAnsi="Adobe Garamond Pro"/>
          <w:i/>
          <w:iCs/>
          <w:sz w:val="24"/>
          <w:szCs w:val="24"/>
          <w:lang w:val="fr-BE"/>
        </w:rPr>
        <w:t>et cætera</w:t>
      </w:r>
      <w:r w:rsidRPr="009C2C85">
        <w:rPr>
          <w:rFonts w:ascii="Adobe Garamond Pro" w:hAnsi="Adobe Garamond Pro"/>
          <w:sz w:val="24"/>
          <w:szCs w:val="24"/>
          <w:lang w:val="fr-BE"/>
        </w:rPr>
        <w:t>, etc.</w:t>
      </w:r>
    </w:p>
    <w:p w14:paraId="5C89A957" w14:textId="4C4579FE" w:rsidR="009C2C85" w:rsidRPr="009C2C85" w:rsidRDefault="00B85380" w:rsidP="009C2C85">
      <w:pPr>
        <w:widowControl w:val="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>
        <w:rPr>
          <w:rFonts w:ascii="Adobe Garamond Pro" w:hAnsi="Adobe Garamond Pro"/>
          <w:sz w:val="24"/>
          <w:szCs w:val="24"/>
          <w:lang w:val="fr-BE"/>
        </w:rPr>
        <w:t>Nous attirons également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attention sur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utilisation du tiret</w:t>
      </w:r>
      <w:r w:rsidR="003315B6">
        <w:rPr>
          <w:rFonts w:ascii="Adobe Garamond Pro" w:hAnsi="Adobe Garamond Pro"/>
          <w:sz w:val="24"/>
          <w:szCs w:val="24"/>
          <w:lang w:val="fr-BE"/>
        </w:rPr>
        <w:t xml:space="preserve"> moyen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 xml:space="preserve"> (</w:t>
      </w:r>
      <w:r w:rsidRPr="00D304B8">
        <w:rPr>
          <w:rFonts w:ascii="Adobe Garamond Pro" w:hAnsi="Adobe Garamond Pro"/>
          <w:sz w:val="24"/>
          <w:szCs w:val="24"/>
          <w:lang w:val="fr-BE"/>
        </w:rPr>
        <w:t>–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), qui est différent du trait d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union</w:t>
      </w:r>
      <w:r w:rsidR="003315B6">
        <w:rPr>
          <w:rFonts w:ascii="Adobe Garamond Pro" w:hAnsi="Adobe Garamond Pro"/>
          <w:sz w:val="24"/>
          <w:szCs w:val="24"/>
          <w:lang w:val="fr-BE"/>
        </w:rPr>
        <w:t xml:space="preserve"> simple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 xml:space="preserve"> (-). Le tiret</w:t>
      </w:r>
      <w:r w:rsidR="005B3962">
        <w:rPr>
          <w:rFonts w:ascii="Adobe Garamond Pro" w:hAnsi="Adobe Garamond Pro"/>
          <w:sz w:val="24"/>
          <w:szCs w:val="24"/>
          <w:lang w:val="fr-BE"/>
        </w:rPr>
        <w:t xml:space="preserve"> moyen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 xml:space="preserve"> peut être composé en tapant à la fois </w:t>
      </w:r>
      <w:r w:rsidR="003315B6">
        <w:rPr>
          <w:rFonts w:ascii="Adobe Garamond Pro" w:hAnsi="Adobe Garamond Pro"/>
          <w:sz w:val="24"/>
          <w:szCs w:val="24"/>
          <w:lang w:val="fr-BE"/>
        </w:rPr>
        <w:t>«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CTRL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» et le signe «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-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» («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moins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 xml:space="preserve">») sur le clavier numérique (sur Mac : </w:t>
      </w:r>
      <w:r w:rsidR="009A4725">
        <w:rPr>
          <w:rFonts w:ascii="Adobe Garamond Pro" w:hAnsi="Adobe Garamond Pro"/>
          <w:sz w:val="24"/>
          <w:szCs w:val="24"/>
          <w:lang w:val="fr-BE"/>
        </w:rPr>
        <w:t>« 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ALT</w:t>
      </w:r>
      <w:r w:rsidR="009A4725">
        <w:rPr>
          <w:rFonts w:ascii="Adobe Garamond Pro" w:hAnsi="Adobe Garamond Pro"/>
          <w:sz w:val="24"/>
          <w:szCs w:val="24"/>
          <w:lang w:val="fr-BE"/>
        </w:rPr>
        <w:t> »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 xml:space="preserve"> et </w:t>
      </w:r>
      <w:r w:rsidR="00723E72">
        <w:rPr>
          <w:rFonts w:ascii="Adobe Garamond Pro" w:hAnsi="Adobe Garamond Pro"/>
          <w:sz w:val="24"/>
          <w:szCs w:val="24"/>
          <w:lang w:val="fr-BE"/>
        </w:rPr>
        <w:t>« -</w:t>
      </w:r>
      <w:r w:rsidR="005B3962">
        <w:rPr>
          <w:rFonts w:ascii="Adobe Garamond Pro" w:hAnsi="Adobe Garamond Pro"/>
          <w:sz w:val="24"/>
          <w:szCs w:val="24"/>
          <w:lang w:val="fr-BE"/>
        </w:rPr>
        <w:t> »</w:t>
      </w:r>
      <w:r w:rsidR="009C2C85" w:rsidRPr="009C2C85">
        <w:rPr>
          <w:rFonts w:ascii="Adobe Garamond Pro" w:hAnsi="Adobe Garamond Pro"/>
          <w:sz w:val="24"/>
          <w:szCs w:val="24"/>
          <w:lang w:val="fr-BE"/>
        </w:rPr>
        <w:t>) ou en insérant le symbole correspondant.</w:t>
      </w:r>
    </w:p>
    <w:p w14:paraId="28324DD7" w14:textId="1775F0D8" w:rsidR="009C2C85" w:rsidRPr="009C2C85" w:rsidRDefault="009C2C85" w:rsidP="009C2C85">
      <w:pPr>
        <w:widowControl w:val="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009C2C85">
        <w:rPr>
          <w:rFonts w:ascii="Adobe Garamond Pro" w:hAnsi="Adobe Garamond Pro"/>
          <w:sz w:val="24"/>
          <w:szCs w:val="24"/>
          <w:lang w:val="fr-BE"/>
        </w:rPr>
        <w:t xml:space="preserve">Nous vous rappelons également </w:t>
      </w:r>
      <w:r w:rsidR="00111D3C">
        <w:rPr>
          <w:rFonts w:ascii="Adobe Garamond Pro" w:hAnsi="Adobe Garamond Pro"/>
          <w:sz w:val="24"/>
          <w:szCs w:val="24"/>
          <w:lang w:val="fr-BE"/>
        </w:rPr>
        <w:t>qu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="00111D3C">
        <w:rPr>
          <w:rFonts w:ascii="Adobe Garamond Pro" w:hAnsi="Adobe Garamond Pro"/>
          <w:sz w:val="24"/>
          <w:szCs w:val="24"/>
          <w:lang w:val="fr-BE"/>
        </w:rPr>
        <w:t xml:space="preserve">il </w:t>
      </w:r>
      <w:r w:rsidR="0030544D">
        <w:rPr>
          <w:rFonts w:ascii="Adobe Garamond Pro" w:hAnsi="Adobe Garamond Pro"/>
          <w:sz w:val="24"/>
          <w:szCs w:val="24"/>
          <w:lang w:val="fr-BE"/>
        </w:rPr>
        <w:t>ne faut pas utiliser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apostrophe </w:t>
      </w:r>
      <w:r w:rsidR="00DC5EBE">
        <w:rPr>
          <w:sz w:val="24"/>
          <w:szCs w:val="24"/>
          <w:lang w:val="fr-BE"/>
        </w:rPr>
        <w:t>'</w:t>
      </w:r>
      <w:r w:rsidR="007422D5">
        <w:rPr>
          <w:rFonts w:ascii="Adobe Garamond Pro" w:hAnsi="Adobe Garamond Pro"/>
          <w:sz w:val="24"/>
          <w:szCs w:val="24"/>
          <w:lang w:val="fr-BE"/>
        </w:rPr>
        <w:t>droite</w:t>
      </w:r>
      <w:r w:rsidR="00DC5EBE">
        <w:rPr>
          <w:sz w:val="24"/>
          <w:szCs w:val="24"/>
          <w:lang w:val="fr-BE"/>
        </w:rPr>
        <w:t>'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, mais celle qui correspond à un </w:t>
      </w:r>
      <w:r w:rsidR="00D132AE">
        <w:rPr>
          <w:rFonts w:ascii="Adobe Garamond Pro" w:hAnsi="Adobe Garamond Pro"/>
          <w:sz w:val="24"/>
          <w:szCs w:val="24"/>
          <w:lang w:val="fr-BE"/>
        </w:rPr>
        <w:t>‘</w:t>
      </w:r>
      <w:r w:rsidRPr="009C2C85">
        <w:rPr>
          <w:rFonts w:ascii="Adobe Garamond Pro" w:hAnsi="Adobe Garamond Pro"/>
          <w:sz w:val="24"/>
          <w:szCs w:val="24"/>
          <w:lang w:val="fr-BE"/>
        </w:rPr>
        <w:t>guillemet simple ou courbe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. </w:t>
      </w:r>
    </w:p>
    <w:p w14:paraId="6B7B1167" w14:textId="3CE7662D" w:rsidR="00C72436" w:rsidRPr="00D304B8" w:rsidRDefault="009C2C85" w:rsidP="00877B25">
      <w:pPr>
        <w:widowControl w:val="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009C2C85">
        <w:rPr>
          <w:rFonts w:ascii="Adobe Garamond Pro" w:hAnsi="Adobe Garamond Pro"/>
          <w:sz w:val="24"/>
          <w:szCs w:val="24"/>
          <w:lang w:val="fr-BE"/>
        </w:rPr>
        <w:t>En tout état de cause, ces règles et d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autres sont précisées sur le site web de </w:t>
      </w:r>
      <w:r w:rsidRPr="00877B25">
        <w:rPr>
          <w:rFonts w:ascii="Adobe Garamond Pro" w:hAnsi="Adobe Garamond Pro"/>
          <w:i/>
          <w:iCs/>
          <w:sz w:val="24"/>
          <w:szCs w:val="24"/>
          <w:lang w:val="fr-BE"/>
        </w:rPr>
        <w:t>Çédille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; ce modèle n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>est qu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un modèle qui peut servir de base aux auteurs pour rédiger. De cette manière, les auteurs et le </w:t>
      </w:r>
      <w:r w:rsidR="001F2F0B">
        <w:rPr>
          <w:rFonts w:ascii="Adobe Garamond Pro" w:hAnsi="Adobe Garamond Pro"/>
          <w:sz w:val="24"/>
          <w:szCs w:val="24"/>
          <w:lang w:val="fr-BE"/>
        </w:rPr>
        <w:t>C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omité de </w:t>
      </w:r>
      <w:r w:rsidR="001F2F0B">
        <w:rPr>
          <w:rFonts w:ascii="Adobe Garamond Pro" w:hAnsi="Adobe Garamond Pro"/>
          <w:sz w:val="24"/>
          <w:szCs w:val="24"/>
          <w:lang w:val="fr-BE"/>
        </w:rPr>
        <w:t>R</w:t>
      </w:r>
      <w:r w:rsidRPr="009C2C85">
        <w:rPr>
          <w:rFonts w:ascii="Adobe Garamond Pro" w:hAnsi="Adobe Garamond Pro"/>
          <w:sz w:val="24"/>
          <w:szCs w:val="24"/>
          <w:lang w:val="fr-BE"/>
        </w:rPr>
        <w:t>édaction gagneront du temps et de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>énergie</w:t>
      </w:r>
      <w:r w:rsidR="00387EB2">
        <w:rPr>
          <w:rFonts w:ascii="Adobe Garamond Pro" w:hAnsi="Adobe Garamond Pro"/>
          <w:sz w:val="24"/>
          <w:szCs w:val="24"/>
          <w:lang w:val="fr-BE"/>
        </w:rPr>
        <w:t xml:space="preserve"> dans </w:t>
      </w:r>
      <w:r w:rsidR="00552097">
        <w:rPr>
          <w:rFonts w:ascii="Adobe Garamond Pro" w:hAnsi="Adobe Garamond Pro"/>
          <w:sz w:val="24"/>
          <w:szCs w:val="24"/>
          <w:lang w:val="fr-BE"/>
        </w:rPr>
        <w:t>le processus de mise en forme de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la revue. Dans tous les cas, si vous avez des questions, veuillez contacter </w:t>
      </w:r>
      <w:r w:rsidRPr="00552097">
        <w:rPr>
          <w:rFonts w:ascii="Adobe Garamond Pro" w:hAnsi="Adobe Garamond Pro"/>
          <w:i/>
          <w:iCs/>
          <w:sz w:val="24"/>
          <w:szCs w:val="24"/>
          <w:lang w:val="fr-BE"/>
        </w:rPr>
        <w:t>Çédille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 à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009C2C85">
        <w:rPr>
          <w:rFonts w:ascii="Adobe Garamond Pro" w:hAnsi="Adobe Garamond Pro"/>
          <w:sz w:val="24"/>
          <w:szCs w:val="24"/>
          <w:lang w:val="fr-BE"/>
        </w:rPr>
        <w:t xml:space="preserve">adresse </w:t>
      </w:r>
      <w:r w:rsidR="00DC5EBE">
        <w:rPr>
          <w:rFonts w:ascii="Adobe Garamond Pro" w:hAnsi="Adobe Garamond Pro"/>
          <w:sz w:val="24"/>
          <w:szCs w:val="24"/>
          <w:lang w:val="fr-BE"/>
        </w:rPr>
        <w:t>&lt;</w:t>
      </w:r>
      <w:r w:rsidRPr="009C2C85">
        <w:rPr>
          <w:rFonts w:ascii="Adobe Garamond Pro" w:hAnsi="Adobe Garamond Pro"/>
          <w:sz w:val="24"/>
          <w:szCs w:val="24"/>
          <w:lang w:val="fr-BE"/>
        </w:rPr>
        <w:t>revista.cedille@gmail.com</w:t>
      </w:r>
      <w:r w:rsidR="00DC5EBE">
        <w:rPr>
          <w:rFonts w:ascii="Adobe Garamond Pro" w:hAnsi="Adobe Garamond Pro"/>
          <w:sz w:val="24"/>
          <w:szCs w:val="24"/>
          <w:lang w:val="fr-BE"/>
        </w:rPr>
        <w:t>&gt;</w:t>
      </w:r>
      <w:r w:rsidRPr="009C2C85">
        <w:rPr>
          <w:rFonts w:ascii="Adobe Garamond Pro" w:hAnsi="Adobe Garamond Pro"/>
          <w:sz w:val="24"/>
          <w:szCs w:val="24"/>
          <w:lang w:val="fr-BE"/>
        </w:rPr>
        <w:t>.</w:t>
      </w:r>
    </w:p>
    <w:p w14:paraId="6B577E92" w14:textId="7B1C536A" w:rsidR="00F01A4E" w:rsidRPr="00D304B8" w:rsidRDefault="4330FBF6" w:rsidP="00F01A4E">
      <w:pPr>
        <w:spacing w:after="840"/>
        <w:ind w:firstLine="709"/>
        <w:jc w:val="both"/>
        <w:rPr>
          <w:rFonts w:ascii="Adobe Garamond Pro" w:hAnsi="Adobe Garamond Pro"/>
          <w:sz w:val="24"/>
          <w:szCs w:val="24"/>
          <w:lang w:val="fr-BE"/>
        </w:rPr>
      </w:pPr>
      <w:r w:rsidRPr="4330FBF6">
        <w:rPr>
          <w:rFonts w:ascii="Adobe Garamond Pro" w:hAnsi="Adobe Garamond Pro"/>
          <w:sz w:val="24"/>
          <w:szCs w:val="24"/>
          <w:lang w:val="fr-BE"/>
        </w:rPr>
        <w:t>Passons maintenant à la bibliographie. À la fin du texte, on inclura uniquement la liste des ouvrages mentionnés dans le travail (et non une liste bibliographique générale sur le sujet traité). Cette liste doit s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intituler </w:t>
      </w:r>
      <w:r w:rsidRPr="4330FBF6">
        <w:rPr>
          <w:rFonts w:ascii="Adobe Garamond Pro" w:hAnsi="Adobe Garamond Pro"/>
          <w:b/>
          <w:bCs/>
          <w:smallCaps/>
          <w:sz w:val="24"/>
          <w:szCs w:val="24"/>
          <w:lang w:val="fr-BE"/>
        </w:rPr>
        <w:t>Références Bibliographiques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(non numérotée, en petites capitales et en gras, avec une taille de police 11 et alignée à gauche), et doit être classée par ordre alphabétique des noms de famille. La séparation entre la fin du document et le titre </w:t>
      </w:r>
      <w:r w:rsidRPr="4330FBF6">
        <w:rPr>
          <w:rFonts w:ascii="Adobe Garamond Pro" w:hAnsi="Adobe Garamond Pro"/>
          <w:b/>
          <w:bCs/>
          <w:smallCaps/>
          <w:sz w:val="24"/>
          <w:szCs w:val="24"/>
          <w:lang w:val="fr-BE"/>
        </w:rPr>
        <w:t>Références Bibliographiques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se fera en spécifiant dans le dernier paragraphe du texte un espacement après de 42 pt. Cette liste sera formatée avec le « retrait suspendu » de 1,25 cm (disponible dans la commande «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Paragraphe </w:t>
      </w:r>
      <w:r w:rsidRPr="4330FBF6">
        <w:rPr>
          <w:rFonts w:ascii="Symbol" w:eastAsia="Symbol" w:hAnsi="Symbol" w:cs="Symbol"/>
          <w:sz w:val="24"/>
          <w:szCs w:val="24"/>
          <w:lang w:val="fr-BE"/>
        </w:rPr>
        <w:t>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Retrait et espacement </w:t>
      </w:r>
      <w:r w:rsidRPr="4330FBF6">
        <w:rPr>
          <w:rFonts w:ascii="Symbol" w:eastAsia="Symbol" w:hAnsi="Symbol" w:cs="Symbol"/>
          <w:sz w:val="24"/>
          <w:szCs w:val="24"/>
          <w:lang w:val="fr-BE"/>
        </w:rPr>
        <w:t>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De 1</w:t>
      </w:r>
      <w:r w:rsidRPr="4330FBF6">
        <w:rPr>
          <w:rFonts w:ascii="Adobe Garamond Pro" w:hAnsi="Adobe Garamond Pro"/>
          <w:sz w:val="24"/>
          <w:szCs w:val="24"/>
          <w:vertAlign w:val="superscript"/>
          <w:lang w:val="fr-BE"/>
        </w:rPr>
        <w:t>re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ligne </w:t>
      </w:r>
      <w:r w:rsidRPr="4330FBF6">
        <w:rPr>
          <w:rFonts w:ascii="Symbol" w:eastAsia="Symbol" w:hAnsi="Symbol" w:cs="Symbol"/>
          <w:sz w:val="24"/>
          <w:szCs w:val="24"/>
          <w:lang w:val="fr-BE"/>
        </w:rPr>
        <w:t></w:t>
      </w:r>
      <w:r w:rsidRPr="4330FBF6">
        <w:rPr>
          <w:rFonts w:ascii="Adobe Garamond Pro" w:hAnsi="Adobe Garamond Pro"/>
          <w:sz w:val="24"/>
          <w:szCs w:val="24"/>
          <w:lang w:val="fr-BE"/>
        </w:rPr>
        <w:t xml:space="preserve"> Suspendu</w:t>
      </w:r>
      <w:r w:rsidR="00DC5EBE">
        <w:rPr>
          <w:rFonts w:ascii="Adobe Garamond Pro" w:hAnsi="Adobe Garamond Pro"/>
          <w:sz w:val="24"/>
          <w:szCs w:val="24"/>
          <w:lang w:val="fr-BE"/>
        </w:rPr>
        <w:t> </w:t>
      </w:r>
      <w:r w:rsidRPr="4330FBF6">
        <w:rPr>
          <w:rFonts w:ascii="Adobe Garamond Pro" w:hAnsi="Adobe Garamond Pro"/>
          <w:sz w:val="24"/>
          <w:szCs w:val="24"/>
          <w:lang w:val="fr-BE"/>
        </w:rPr>
        <w:t>» dans Word) et avec un espacement arrière de 3 pt. Le site web Çédille spécifie en détail les lignes directrices pour mettre en forme les différentes références bibliographiques (livres, chapitres de livres, articles de revues, etc.). Nous inclurons deux exemples ci-dessous,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un correspondant à un travail rédigé en français et l</w:t>
      </w:r>
      <w:r w:rsidR="00D132AE">
        <w:rPr>
          <w:rFonts w:ascii="Adobe Garamond Pro" w:hAnsi="Adobe Garamond Pro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sz w:val="24"/>
          <w:szCs w:val="24"/>
          <w:lang w:val="fr-BE"/>
        </w:rPr>
        <w:t>autre à un travail rédigé en espagnol.</w:t>
      </w:r>
    </w:p>
    <w:p w14:paraId="169FA572" w14:textId="77777777" w:rsidR="009C7A43" w:rsidRPr="00D304B8" w:rsidRDefault="009C7A43" w:rsidP="00FF422A">
      <w:pPr>
        <w:spacing w:before="840" w:after="120"/>
        <w:jc w:val="both"/>
        <w:rPr>
          <w:rFonts w:ascii="Adobe Garamond Pro" w:hAnsi="Adobe Garamond Pro"/>
          <w:color w:val="000000"/>
          <w:sz w:val="22"/>
          <w:szCs w:val="22"/>
          <w:lang w:val="fr-BE"/>
        </w:rPr>
      </w:pPr>
      <w:r w:rsidRPr="00D304B8">
        <w:rPr>
          <w:rFonts w:ascii="Adobe Garamond Pro" w:hAnsi="Adobe Garamond Pro"/>
          <w:b/>
          <w:smallCaps/>
          <w:color w:val="000000"/>
          <w:sz w:val="22"/>
          <w:szCs w:val="22"/>
          <w:lang w:val="fr-BE"/>
        </w:rPr>
        <w:t>Références bibliographiques</w:t>
      </w:r>
    </w:p>
    <w:p w14:paraId="059ACA61" w14:textId="1447A285" w:rsidR="00DA27AA" w:rsidRPr="00D304B8" w:rsidRDefault="4330FBF6" w:rsidP="4330FBF6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lang w:val="fr-BE"/>
        </w:rPr>
      </w:pPr>
      <w:r w:rsidRPr="4330FBF6">
        <w:rPr>
          <w:rFonts w:ascii="Adobe Garamond Pro" w:hAnsi="Adobe Garamond Pro"/>
          <w:smallCaps/>
          <w:color w:val="000000" w:themeColor="text1"/>
          <w:sz w:val="22"/>
          <w:szCs w:val="22"/>
          <w:lang w:val="fr-BE"/>
        </w:rPr>
        <w:t>Beugnot</w:t>
      </w:r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, Bernard (1990) : « De l</w:t>
      </w:r>
      <w:r w:rsidR="00D132AE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’</w:t>
      </w:r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invention épistolaire</w:t>
      </w:r>
      <w:r w:rsidR="00DC5EBE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 </w:t>
      </w:r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 xml:space="preserve">: à la manière de soi », </w:t>
      </w:r>
      <w:r w:rsidRPr="4330FBF6">
        <w:rPr>
          <w:rFonts w:ascii="Adobe Garamond Pro" w:hAnsi="Adobe Garamond Pro"/>
          <w:i/>
          <w:iCs/>
          <w:color w:val="000000" w:themeColor="text1"/>
          <w:sz w:val="22"/>
          <w:szCs w:val="22"/>
          <w:lang w:val="fr-BE"/>
        </w:rPr>
        <w:t>in</w:t>
      </w:r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 xml:space="preserve"> M. Bossis (</w:t>
      </w:r>
      <w:proofErr w:type="spellStart"/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dir</w:t>
      </w:r>
      <w:proofErr w:type="spellEnd"/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.),</w:t>
      </w:r>
      <w:r w:rsidRPr="4330FBF6">
        <w:rPr>
          <w:rFonts w:ascii="Adobe Garamond Pro" w:hAnsi="Adobe Garamond Pro"/>
          <w:i/>
          <w:iCs/>
          <w:color w:val="000000" w:themeColor="text1"/>
          <w:sz w:val="22"/>
          <w:szCs w:val="22"/>
          <w:lang w:val="fr-BE"/>
        </w:rPr>
        <w:t xml:space="preserve"> L</w:t>
      </w:r>
      <w:r w:rsidR="00D132AE">
        <w:rPr>
          <w:rFonts w:ascii="Adobe Garamond Pro" w:hAnsi="Adobe Garamond Pro"/>
          <w:i/>
          <w:iCs/>
          <w:color w:val="000000" w:themeColor="text1"/>
          <w:sz w:val="22"/>
          <w:szCs w:val="22"/>
          <w:lang w:val="fr-BE"/>
        </w:rPr>
        <w:t>’</w:t>
      </w:r>
      <w:r w:rsidRPr="4330FBF6">
        <w:rPr>
          <w:rFonts w:ascii="Adobe Garamond Pro" w:hAnsi="Adobe Garamond Pro"/>
          <w:i/>
          <w:iCs/>
          <w:color w:val="000000" w:themeColor="text1"/>
          <w:sz w:val="22"/>
          <w:szCs w:val="22"/>
          <w:lang w:val="fr-BE"/>
        </w:rPr>
        <w:t>Épistolarité à travers les siècles</w:t>
      </w:r>
      <w:r w:rsidRPr="4330FBF6">
        <w:rPr>
          <w:rFonts w:ascii="Adobe Garamond Pro" w:hAnsi="Adobe Garamond Pro"/>
          <w:color w:val="000000" w:themeColor="text1"/>
          <w:sz w:val="22"/>
          <w:szCs w:val="22"/>
          <w:lang w:val="fr-BE"/>
        </w:rPr>
        <w:t>. Stuttgart, Franz Steiner.</w:t>
      </w:r>
    </w:p>
    <w:p w14:paraId="1E52950D" w14:textId="77777777" w:rsidR="009C7A43" w:rsidRPr="00D304B8" w:rsidRDefault="009C7A43" w:rsidP="008F1427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lang w:val="fr-BE"/>
        </w:rPr>
      </w:pPr>
      <w:r w:rsidRPr="00D304B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Champion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, Pierre (1926)</w:t>
      </w:r>
      <w:r w:rsidR="00367038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: «</w:t>
      </w:r>
      <w:r w:rsidR="00367038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Marcel </w:t>
      </w:r>
      <w:proofErr w:type="spellStart"/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Schwob</w:t>
      </w:r>
      <w:proofErr w:type="spellEnd"/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et Stevenson</w:t>
      </w:r>
      <w:r w:rsidR="00367038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». </w:t>
      </w:r>
      <w:r w:rsidRPr="00D304B8">
        <w:rPr>
          <w:rFonts w:ascii="Adobe Garamond Pro" w:hAnsi="Adobe Garamond Pro"/>
          <w:i/>
          <w:color w:val="000000"/>
          <w:sz w:val="22"/>
          <w:szCs w:val="22"/>
          <w:lang w:val="fr-BE"/>
        </w:rPr>
        <w:t>La Revue Universelle</w:t>
      </w:r>
      <w:r w:rsidR="002E27EC"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, 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27, 528-541.</w:t>
      </w:r>
    </w:p>
    <w:p w14:paraId="612CD4D5" w14:textId="77777777" w:rsidR="009C7A43" w:rsidRPr="00D304B8" w:rsidRDefault="009C7A43" w:rsidP="008F1427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lang w:val="fr-BE"/>
        </w:rPr>
      </w:pPr>
      <w:r w:rsidRPr="00D304B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Champion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, Pierre (1927)</w:t>
      </w:r>
      <w:r w:rsidR="00367038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: </w:t>
      </w:r>
      <w:r w:rsidRPr="00D304B8">
        <w:rPr>
          <w:rFonts w:ascii="Adobe Garamond Pro" w:hAnsi="Adobe Garamond Pro"/>
          <w:i/>
          <w:color w:val="000000"/>
          <w:sz w:val="22"/>
          <w:szCs w:val="22"/>
          <w:lang w:val="fr-BE"/>
        </w:rPr>
        <w:t xml:space="preserve">Marcel </w:t>
      </w:r>
      <w:proofErr w:type="spellStart"/>
      <w:r w:rsidRPr="00D304B8">
        <w:rPr>
          <w:rFonts w:ascii="Adobe Garamond Pro" w:hAnsi="Adobe Garamond Pro"/>
          <w:i/>
          <w:color w:val="000000"/>
          <w:sz w:val="22"/>
          <w:szCs w:val="22"/>
          <w:lang w:val="fr-BE"/>
        </w:rPr>
        <w:t>Schwob</w:t>
      </w:r>
      <w:proofErr w:type="spellEnd"/>
      <w:r w:rsidRPr="00D304B8">
        <w:rPr>
          <w:rFonts w:ascii="Adobe Garamond Pro" w:hAnsi="Adobe Garamond Pro"/>
          <w:i/>
          <w:color w:val="000000"/>
          <w:sz w:val="22"/>
          <w:szCs w:val="22"/>
          <w:lang w:val="fr-BE"/>
        </w:rPr>
        <w:t xml:space="preserve"> et son temps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. Paris, Bernard Grasset.</w:t>
      </w:r>
    </w:p>
    <w:p w14:paraId="0FEDE9AA" w14:textId="1B327773" w:rsidR="00667F58" w:rsidRPr="00D304B8" w:rsidRDefault="00667F58" w:rsidP="008F1427">
      <w:pPr>
        <w:pStyle w:val="Textonotapie"/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</w:pPr>
      <w:proofErr w:type="spellStart"/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J</w:t>
      </w:r>
      <w:r w:rsidRPr="00D304B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eannelle</w:t>
      </w:r>
      <w:proofErr w:type="spellEnd"/>
      <w:r w:rsidRPr="00D304B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, J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ean-Louis (2005)</w:t>
      </w:r>
      <w:r w:rsidR="00367038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: 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«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Histoire littéraire et genres factuels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». </w:t>
      </w:r>
      <w:r w:rsidRPr="00D304B8">
        <w:rPr>
          <w:rStyle w:val="nfasis"/>
          <w:rFonts w:ascii="Adobe Garamond Pro" w:hAnsi="Adobe Garamond Pro"/>
          <w:color w:val="000000"/>
          <w:sz w:val="22"/>
          <w:szCs w:val="22"/>
          <w:bdr w:val="none" w:sz="0" w:space="0" w:color="auto" w:frame="1"/>
          <w:shd w:val="clear" w:color="auto" w:fill="FFFFFF"/>
          <w:lang w:val="fr-BE"/>
        </w:rPr>
        <w:t>Fabula-</w:t>
      </w:r>
      <w:proofErr w:type="spellStart"/>
      <w:r w:rsidRPr="00D304B8">
        <w:rPr>
          <w:rStyle w:val="nfasis"/>
          <w:rFonts w:ascii="Adobe Garamond Pro" w:hAnsi="Adobe Garamond Pro"/>
          <w:color w:val="000000"/>
          <w:sz w:val="22"/>
          <w:szCs w:val="22"/>
          <w:bdr w:val="none" w:sz="0" w:space="0" w:color="auto" w:frame="1"/>
          <w:shd w:val="clear" w:color="auto" w:fill="FFFFFF"/>
          <w:lang w:val="fr-BE"/>
        </w:rPr>
        <w:t>LhT</w:t>
      </w:r>
      <w:proofErr w:type="spellEnd"/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, 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0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(</w:t>
      </w:r>
      <w:r w:rsidRPr="00D304B8">
        <w:rPr>
          <w:rFonts w:ascii="Adobe Garamond Pro" w:hAnsi="Adobe Garamond Pro"/>
          <w:i/>
          <w:color w:val="000000"/>
          <w:sz w:val="22"/>
          <w:szCs w:val="22"/>
          <w:shd w:val="clear" w:color="auto" w:fill="FFFFFF"/>
          <w:lang w:val="fr-BE"/>
        </w:rPr>
        <w:t>Théorie et histoires littéraires)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. </w:t>
      </w:r>
      <w:r w:rsidR="00F43C14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URL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: </w:t>
      </w:r>
      <w:hyperlink r:id="rId11" w:history="1">
        <w:r w:rsidRPr="00D304B8">
          <w:rPr>
            <w:rStyle w:val="Hipervnculo"/>
            <w:rFonts w:ascii="Adobe Garamond Pro" w:hAnsi="Adobe Garamond Pro"/>
            <w:color w:val="000000"/>
            <w:sz w:val="22"/>
            <w:szCs w:val="22"/>
            <w:u w:val="none"/>
            <w:shd w:val="clear" w:color="auto" w:fill="FFFFFF"/>
            <w:lang w:val="fr-BE"/>
          </w:rPr>
          <w:t>http://www.fabula.org/lht/0/Jeannelle.html</w:t>
        </w:r>
      </w:hyperlink>
    </w:p>
    <w:p w14:paraId="3529E305" w14:textId="4C4EADB8" w:rsidR="00D61D40" w:rsidRPr="00D304B8" w:rsidRDefault="00D61D40" w:rsidP="008F1427">
      <w:pPr>
        <w:pStyle w:val="Textoindependiente"/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lang w:val="fr-BE"/>
        </w:rPr>
      </w:pPr>
      <w:r w:rsidRPr="00D304B8">
        <w:rPr>
          <w:rFonts w:ascii="Adobe Garamond Pro" w:hAnsi="Adobe Garamond Pro"/>
          <w:smallCaps/>
          <w:color w:val="000000"/>
          <w:sz w:val="22"/>
          <w:lang w:val="fr-BE"/>
        </w:rPr>
        <w:t>Martin</w:t>
      </w:r>
      <w:r w:rsidRPr="00D304B8">
        <w:rPr>
          <w:rFonts w:ascii="Adobe Garamond Pro" w:hAnsi="Adobe Garamond Pro"/>
          <w:color w:val="000000"/>
          <w:sz w:val="22"/>
          <w:lang w:val="fr-BE"/>
        </w:rPr>
        <w:t>, Angus (1989)</w:t>
      </w:r>
      <w:r w:rsidR="00367038" w:rsidRPr="00D304B8">
        <w:rPr>
          <w:rFonts w:ascii="Adobe Garamond Pro" w:hAnsi="Adobe Garamond Pro"/>
          <w:color w:val="000000"/>
          <w:sz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lang w:val="fr-BE"/>
        </w:rPr>
        <w:t>:</w:t>
      </w:r>
      <w:r w:rsidRPr="00D304B8">
        <w:rPr>
          <w:rFonts w:ascii="Adobe Garamond Pro" w:hAnsi="Adobe Garamond Pro"/>
          <w:i/>
          <w:iCs/>
          <w:color w:val="000000"/>
          <w:sz w:val="22"/>
          <w:lang w:val="fr-BE"/>
        </w:rPr>
        <w:t xml:space="preserve"> Anthologie du conte en France 1750</w:t>
      </w:r>
      <w:r w:rsidR="00CD5498" w:rsidRPr="00D304B8">
        <w:rPr>
          <w:rFonts w:ascii="Adobe Garamond Pro" w:hAnsi="Adobe Garamond Pro"/>
          <w:i/>
          <w:iCs/>
          <w:color w:val="000000"/>
          <w:sz w:val="22"/>
          <w:lang w:val="fr-BE"/>
        </w:rPr>
        <w:t>-</w:t>
      </w:r>
      <w:r w:rsidRPr="00D304B8">
        <w:rPr>
          <w:rFonts w:ascii="Adobe Garamond Pro" w:hAnsi="Adobe Garamond Pro"/>
          <w:i/>
          <w:iCs/>
          <w:color w:val="000000"/>
          <w:sz w:val="22"/>
          <w:lang w:val="fr-BE"/>
        </w:rPr>
        <w:t>1799</w:t>
      </w:r>
      <w:r w:rsidRPr="00D304B8">
        <w:rPr>
          <w:rFonts w:ascii="Adobe Garamond Pro" w:hAnsi="Adobe Garamond Pro"/>
          <w:color w:val="000000"/>
          <w:sz w:val="22"/>
          <w:lang w:val="fr-BE"/>
        </w:rPr>
        <w:t>. Paris, Union Générale d</w:t>
      </w:r>
      <w:r w:rsidR="00D132AE">
        <w:rPr>
          <w:rFonts w:ascii="Adobe Garamond Pro" w:hAnsi="Adobe Garamond Pro"/>
          <w:color w:val="000000"/>
          <w:sz w:val="22"/>
          <w:lang w:val="fr-BE"/>
        </w:rPr>
        <w:t>’</w:t>
      </w:r>
      <w:r w:rsidRPr="00D304B8">
        <w:rPr>
          <w:rFonts w:ascii="Adobe Garamond Pro" w:hAnsi="Adobe Garamond Pro"/>
          <w:color w:val="000000"/>
          <w:sz w:val="22"/>
          <w:lang w:val="fr-BE"/>
        </w:rPr>
        <w:t>Éditions (10/18).</w:t>
      </w:r>
    </w:p>
    <w:p w14:paraId="4B5AD6E7" w14:textId="77777777" w:rsidR="004152A8" w:rsidRDefault="00041D25" w:rsidP="004152A8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</w:pP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lastRenderedPageBreak/>
        <w:t>P</w:t>
      </w:r>
      <w:r w:rsidRPr="00D304B8">
        <w:rPr>
          <w:rFonts w:ascii="Adobe Garamond Pro" w:hAnsi="Adobe Garamond Pro"/>
          <w:smallCaps/>
          <w:color w:val="000000"/>
          <w:sz w:val="22"/>
          <w:szCs w:val="22"/>
          <w:shd w:val="clear" w:color="auto" w:fill="FFFFFF"/>
          <w:lang w:val="fr-BE"/>
        </w:rPr>
        <w:t xml:space="preserve">icard, 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Jean-Claude (1999)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: «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La chronique dans les quotidiens québ</w:t>
      </w:r>
      <w:r w:rsidR="00DD1F8B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é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cois : un genre journalistique de plus en plus populaire</w:t>
      </w:r>
      <w:r w:rsidR="00367038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». </w:t>
      </w:r>
      <w:r w:rsidRPr="00D304B8">
        <w:rPr>
          <w:rFonts w:ascii="Adobe Garamond Pro" w:hAnsi="Adobe Garamond Pro"/>
          <w:i/>
          <w:color w:val="000000"/>
          <w:sz w:val="22"/>
          <w:szCs w:val="22"/>
          <w:shd w:val="clear" w:color="auto" w:fill="FFFFFF"/>
          <w:lang w:val="fr-BE"/>
        </w:rPr>
        <w:t>Les Cahiers du journalisme</w:t>
      </w:r>
      <w:r w:rsidR="00A07D8D"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,</w:t>
      </w:r>
      <w:r w:rsidRPr="00D304B8">
        <w:rPr>
          <w:rFonts w:ascii="Adobe Garamond Pro" w:hAnsi="Adobe Garamond Pro"/>
          <w:i/>
          <w:color w:val="000000"/>
          <w:sz w:val="22"/>
          <w:szCs w:val="22"/>
          <w:shd w:val="clear" w:color="auto" w:fill="FFFFFF"/>
          <w:lang w:val="fr-BE"/>
        </w:rPr>
        <w:t xml:space="preserve"> </w:t>
      </w:r>
      <w:r w:rsidRPr="00D304B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6, 36-49.</w:t>
      </w:r>
    </w:p>
    <w:p w14:paraId="5546D1D6" w14:textId="276169A3" w:rsidR="004152A8" w:rsidRPr="004152A8" w:rsidRDefault="004152A8" w:rsidP="004152A8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</w:pPr>
      <w:r w:rsidRPr="004152A8">
        <w:rPr>
          <w:rFonts w:ascii="Adobe Garamond Pro" w:hAnsi="Adobe Garamond Pro"/>
          <w:smallCaps/>
          <w:color w:val="000000"/>
          <w:sz w:val="22"/>
          <w:szCs w:val="22"/>
          <w:shd w:val="clear" w:color="auto" w:fill="FFFFFF"/>
          <w:lang w:val="fr-BE"/>
        </w:rPr>
        <w:t>Schaal</w:t>
      </w:r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, Michele A. (2017)</w:t>
      </w:r>
      <w:r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: «</w:t>
      </w:r>
      <w:r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Whatever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Became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of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Generation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</w:t>
      </w:r>
      <w:proofErr w:type="gramStart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Mitterrand?</w:t>
      </w:r>
      <w:proofErr w:type="gram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Virginie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Despentes’s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Vernon Subutex</w:t>
      </w:r>
      <w:r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 </w:t>
      </w:r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». </w:t>
      </w:r>
      <w:r w:rsidRPr="004152A8">
        <w:rPr>
          <w:rFonts w:ascii="Adobe Garamond Pro" w:hAnsi="Adobe Garamond Pro"/>
          <w:i/>
          <w:color w:val="000000"/>
          <w:sz w:val="22"/>
          <w:szCs w:val="22"/>
          <w:shd w:val="clear" w:color="auto" w:fill="FFFFFF"/>
          <w:lang w:val="fr-BE"/>
        </w:rPr>
        <w:t xml:space="preserve">The French </w:t>
      </w:r>
      <w:proofErr w:type="spellStart"/>
      <w:r w:rsidRPr="004152A8">
        <w:rPr>
          <w:rFonts w:ascii="Adobe Garamond Pro" w:hAnsi="Adobe Garamond Pro"/>
          <w:i/>
          <w:color w:val="000000"/>
          <w:sz w:val="22"/>
          <w:szCs w:val="22"/>
          <w:shd w:val="clear" w:color="auto" w:fill="FFFFFF"/>
          <w:lang w:val="fr-BE"/>
        </w:rPr>
        <w:t>Review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, </w:t>
      </w:r>
      <w:proofErr w:type="gramStart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>90:</w:t>
      </w:r>
      <w:proofErr w:type="gramEnd"/>
      <w:r w:rsidRPr="004152A8">
        <w:rPr>
          <w:rFonts w:ascii="Adobe Garamond Pro" w:hAnsi="Adobe Garamond Pro"/>
          <w:color w:val="000000"/>
          <w:sz w:val="22"/>
          <w:szCs w:val="22"/>
          <w:shd w:val="clear" w:color="auto" w:fill="FFFFFF"/>
          <w:lang w:val="fr-BE"/>
        </w:rPr>
        <w:t xml:space="preserve"> 3, 87-99. </w:t>
      </w:r>
    </w:p>
    <w:p w14:paraId="7841917D" w14:textId="5F1E6A67" w:rsidR="00DA27AA" w:rsidRDefault="00800ED1" w:rsidP="008F1427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lang w:val="fr-BE"/>
        </w:rPr>
      </w:pPr>
      <w:proofErr w:type="spellStart"/>
      <w:r w:rsidRPr="00D304B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Schwob</w:t>
      </w:r>
      <w:proofErr w:type="spellEnd"/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, Marcel (2002)</w:t>
      </w:r>
      <w:r w:rsidR="00367038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: </w:t>
      </w:r>
      <w:r w:rsidR="00D718E3" w:rsidRPr="00D304B8">
        <w:rPr>
          <w:rFonts w:ascii="Adobe Garamond Pro" w:hAnsi="Adobe Garamond Pro"/>
          <w:i/>
          <w:color w:val="000000"/>
          <w:sz w:val="22"/>
          <w:szCs w:val="22"/>
          <w:lang w:val="fr-BE"/>
        </w:rPr>
        <w:t>Œ</w:t>
      </w:r>
      <w:r w:rsidRPr="00D304B8">
        <w:rPr>
          <w:rFonts w:ascii="Adobe Garamond Pro" w:hAnsi="Adobe Garamond Pro"/>
          <w:i/>
          <w:color w:val="000000"/>
          <w:sz w:val="22"/>
          <w:szCs w:val="22"/>
          <w:lang w:val="fr-BE"/>
        </w:rPr>
        <w:t>uvres</w:t>
      </w:r>
      <w:r w:rsidR="00D61D40"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. 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Édition établie et </w:t>
      </w:r>
      <w:r w:rsidR="00D61D40"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présentée par Sylvain </w:t>
      </w:r>
      <w:proofErr w:type="spellStart"/>
      <w:r w:rsidR="00D61D40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Goudemare</w:t>
      </w:r>
      <w:proofErr w:type="spellEnd"/>
      <w:r w:rsidR="00D61D40" w:rsidRPr="00D304B8">
        <w:rPr>
          <w:rFonts w:ascii="Adobe Garamond Pro" w:hAnsi="Adobe Garamond Pro"/>
          <w:color w:val="000000"/>
          <w:sz w:val="22"/>
          <w:szCs w:val="22"/>
          <w:lang w:val="fr-BE"/>
        </w:rPr>
        <w:t>.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</w:t>
      </w:r>
      <w:r w:rsidR="00D718E3" w:rsidRPr="00D304B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Paris, </w:t>
      </w:r>
      <w:r w:rsidRPr="00D304B8">
        <w:rPr>
          <w:rFonts w:ascii="Adobe Garamond Pro" w:hAnsi="Adobe Garamond Pro"/>
          <w:color w:val="000000"/>
          <w:sz w:val="22"/>
          <w:szCs w:val="22"/>
          <w:lang w:val="fr-BE"/>
        </w:rPr>
        <w:t>Phébus.</w:t>
      </w:r>
    </w:p>
    <w:p w14:paraId="2CE4E99B" w14:textId="16A9E618" w:rsidR="004152A8" w:rsidRPr="00D304B8" w:rsidRDefault="004152A8" w:rsidP="008F1427">
      <w:pPr>
        <w:spacing w:after="60"/>
        <w:ind w:left="709" w:hanging="709"/>
        <w:jc w:val="both"/>
        <w:rPr>
          <w:rFonts w:ascii="Adobe Garamond Pro" w:hAnsi="Adobe Garamond Pro"/>
          <w:color w:val="000000"/>
          <w:sz w:val="22"/>
          <w:szCs w:val="22"/>
          <w:lang w:val="fr-BE"/>
        </w:rPr>
      </w:pPr>
      <w:proofErr w:type="spellStart"/>
      <w:r w:rsidRPr="004152A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Vicens</w:t>
      </w:r>
      <w:proofErr w:type="spellEnd"/>
      <w:r w:rsidRPr="004152A8">
        <w:rPr>
          <w:rFonts w:ascii="Adobe Garamond Pro" w:hAnsi="Adobe Garamond Pro"/>
          <w:smallCaps/>
          <w:color w:val="000000"/>
          <w:sz w:val="22"/>
          <w:szCs w:val="22"/>
          <w:lang w:val="fr-BE"/>
        </w:rPr>
        <w:t>-Pujol</w:t>
      </w:r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,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Carlota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(2019)</w:t>
      </w:r>
      <w:r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:</w:t>
      </w:r>
      <w:proofErr w:type="gram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«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Revistas</w:t>
      </w:r>
      <w:proofErr w:type="spellEnd"/>
      <w:proofErr w:type="gram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culturales y de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vanguardia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publicadas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en España en lengua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francesa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: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una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aproximación</w:t>
      </w:r>
      <w:proofErr w:type="spellEnd"/>
      <w:r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». </w:t>
      </w:r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 xml:space="preserve">Çédille, </w:t>
      </w:r>
      <w:proofErr w:type="spellStart"/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>revista</w:t>
      </w:r>
      <w:proofErr w:type="spellEnd"/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 xml:space="preserve"> de </w:t>
      </w:r>
      <w:proofErr w:type="spellStart"/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>estudios</w:t>
      </w:r>
      <w:proofErr w:type="spellEnd"/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 xml:space="preserve"> </w:t>
      </w:r>
      <w:proofErr w:type="spellStart"/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>franceses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, 16 [</w:t>
      </w:r>
      <w:proofErr w:type="spell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Monografías</w:t>
      </w:r>
      <w:proofErr w:type="spell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</w:t>
      </w:r>
      <w:proofErr w:type="gramStart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9:</w:t>
      </w:r>
      <w:proofErr w:type="gramEnd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 Diana Cooper-Richet </w:t>
      </w:r>
      <w:r>
        <w:rPr>
          <w:rFonts w:ascii="Adobe Garamond Pro" w:hAnsi="Adobe Garamond Pro"/>
          <w:color w:val="000000"/>
          <w:sz w:val="22"/>
          <w:szCs w:val="22"/>
          <w:lang w:val="fr-BE"/>
        </w:rPr>
        <w:t>(é</w:t>
      </w:r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d.</w:t>
      </w:r>
      <w:r>
        <w:rPr>
          <w:rFonts w:ascii="Adobe Garamond Pro" w:hAnsi="Adobe Garamond Pro"/>
          <w:color w:val="000000"/>
          <w:sz w:val="22"/>
          <w:szCs w:val="22"/>
          <w:lang w:val="fr-BE"/>
        </w:rPr>
        <w:t>)</w:t>
      </w:r>
      <w:bookmarkStart w:id="3" w:name="_GoBack"/>
      <w:bookmarkEnd w:id="3"/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 xml:space="preserve">, </w:t>
      </w:r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>Regards croisés sur la presse francophone en Espagne et la presse hispanophone en France (XVIII</w:t>
      </w:r>
      <w:r w:rsidRPr="004152A8">
        <w:rPr>
          <w:rFonts w:ascii="Adobe Garamond Pro" w:hAnsi="Adobe Garamond Pro"/>
          <w:i/>
          <w:color w:val="000000"/>
          <w:sz w:val="22"/>
          <w:szCs w:val="22"/>
          <w:vertAlign w:val="superscript"/>
          <w:lang w:val="fr-BE"/>
        </w:rPr>
        <w:t>e</w:t>
      </w:r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>-XX</w:t>
      </w:r>
      <w:r w:rsidRPr="004152A8">
        <w:rPr>
          <w:rFonts w:ascii="Adobe Garamond Pro" w:hAnsi="Adobe Garamond Pro"/>
          <w:i/>
          <w:color w:val="000000"/>
          <w:sz w:val="22"/>
          <w:szCs w:val="22"/>
          <w:vertAlign w:val="superscript"/>
          <w:lang w:val="fr-BE"/>
        </w:rPr>
        <w:t>e</w:t>
      </w:r>
      <w:r w:rsidRPr="004152A8">
        <w:rPr>
          <w:rFonts w:ascii="Adobe Garamond Pro" w:hAnsi="Adobe Garamond Pro"/>
          <w:i/>
          <w:color w:val="000000"/>
          <w:sz w:val="22"/>
          <w:szCs w:val="22"/>
          <w:lang w:val="fr-BE"/>
        </w:rPr>
        <w:t xml:space="preserve"> siècles</w:t>
      </w:r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)], 29-42. DOI</w:t>
      </w:r>
      <w:r>
        <w:rPr>
          <w:rFonts w:ascii="Adobe Garamond Pro" w:hAnsi="Adobe Garamond Pro"/>
          <w:color w:val="000000"/>
          <w:sz w:val="22"/>
          <w:szCs w:val="22"/>
          <w:lang w:val="fr-BE"/>
        </w:rPr>
        <w:t> </w:t>
      </w:r>
      <w:r w:rsidRPr="004152A8">
        <w:rPr>
          <w:rFonts w:ascii="Adobe Garamond Pro" w:hAnsi="Adobe Garamond Pro"/>
          <w:color w:val="000000"/>
          <w:sz w:val="22"/>
          <w:szCs w:val="22"/>
          <w:lang w:val="fr-BE"/>
        </w:rPr>
        <w:t>: https://doi.org/10.25145/j.cedille.2019.17.16.03</w:t>
      </w:r>
    </w:p>
    <w:p w14:paraId="6A448676" w14:textId="73DA7A90" w:rsidR="00760B8D" w:rsidRPr="00D304B8" w:rsidRDefault="4330FBF6" w:rsidP="00760B8D">
      <w:pPr>
        <w:spacing w:before="600"/>
        <w:ind w:firstLine="708"/>
        <w:jc w:val="both"/>
        <w:rPr>
          <w:rFonts w:ascii="Adobe Garamond Pro" w:hAnsi="Adobe Garamond Pro"/>
          <w:color w:val="000000"/>
          <w:sz w:val="24"/>
          <w:szCs w:val="24"/>
          <w:lang w:val="fr-BE"/>
        </w:rPr>
      </w:pP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>Lors de l</w:t>
      </w:r>
      <w:r w:rsidR="00D132AE">
        <w:rPr>
          <w:rFonts w:ascii="Adobe Garamond Pro" w:hAnsi="Adobe Garamond Pro"/>
          <w:color w:val="000000" w:themeColor="text1"/>
          <w:sz w:val="24"/>
          <w:szCs w:val="24"/>
          <w:lang w:val="fr-BE"/>
        </w:rPr>
        <w:t>’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insertion de références bibliographiques dans un ouvrage rédigé en </w:t>
      </w:r>
      <w:r w:rsidR="00DC5EBE">
        <w:rPr>
          <w:rFonts w:ascii="Adobe Garamond Pro" w:hAnsi="Adobe Garamond Pro"/>
          <w:color w:val="000000" w:themeColor="text1"/>
          <w:sz w:val="24"/>
          <w:szCs w:val="24"/>
          <w:lang w:val="fr-BE"/>
        </w:rPr>
        <w:t>français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, il convient de prêter une attention toute particulière aux noms des lieux de publication et autres données, qui doivent être </w:t>
      </w:r>
      <w:r w:rsidR="004152A8">
        <w:rPr>
          <w:rFonts w:ascii="Adobe Garamond Pro" w:hAnsi="Adobe Garamond Pro"/>
          <w:color w:val="000000" w:themeColor="text1"/>
          <w:sz w:val="24"/>
          <w:szCs w:val="24"/>
          <w:lang w:val="fr-BE"/>
        </w:rPr>
        <w:t>écrits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 en </w:t>
      </w:r>
      <w:r w:rsidR="00DC5EBE">
        <w:rPr>
          <w:rFonts w:ascii="Adobe Garamond Pro" w:hAnsi="Adobe Garamond Pro"/>
          <w:color w:val="000000" w:themeColor="text1"/>
          <w:sz w:val="24"/>
          <w:szCs w:val="24"/>
          <w:lang w:val="fr-BE"/>
        </w:rPr>
        <w:t>français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 (</w:t>
      </w:r>
      <w:r w:rsidRPr="4330FBF6">
        <w:rPr>
          <w:rFonts w:ascii="Adobe Garamond Pro" w:hAnsi="Adobe Garamond Pro"/>
          <w:i/>
          <w:iCs/>
          <w:color w:val="000000" w:themeColor="text1"/>
          <w:sz w:val="24"/>
          <w:szCs w:val="24"/>
          <w:lang w:val="fr-BE"/>
        </w:rPr>
        <w:t>Florence</w:t>
      </w:r>
      <w:r w:rsidR="00DC5EBE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 </w:t>
      </w:r>
      <w:bookmarkStart w:id="4" w:name="_Hlk203837180"/>
      <w:r w:rsidR="00DC5EBE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et non </w:t>
      </w:r>
      <w:bookmarkEnd w:id="4"/>
      <w:r w:rsidR="00DC5EBE" w:rsidRPr="00DC5EBE">
        <w:rPr>
          <w:rFonts w:ascii="Adobe Garamond Pro" w:hAnsi="Adobe Garamond Pro"/>
          <w:i/>
          <w:color w:val="000000" w:themeColor="text1"/>
          <w:sz w:val="24"/>
          <w:szCs w:val="24"/>
          <w:lang w:val="fr-BE"/>
        </w:rPr>
        <w:t>Firenze</w:t>
      </w:r>
      <w:r w:rsidR="00DC5EBE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, </w:t>
      </w:r>
      <w:r w:rsidRPr="4330FBF6">
        <w:rPr>
          <w:rFonts w:ascii="Adobe Garamond Pro" w:hAnsi="Adobe Garamond Pro"/>
          <w:i/>
          <w:iCs/>
          <w:color w:val="000000" w:themeColor="text1"/>
          <w:sz w:val="24"/>
          <w:szCs w:val="24"/>
          <w:lang w:val="fr-BE"/>
        </w:rPr>
        <w:t>Barcelone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 </w:t>
      </w:r>
      <w:r w:rsidR="004152A8" w:rsidRPr="004152A8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et non </w:t>
      </w:r>
      <w:r w:rsidRPr="4330FBF6">
        <w:rPr>
          <w:rFonts w:ascii="Adobe Garamond Pro" w:hAnsi="Adobe Garamond Pro"/>
          <w:i/>
          <w:iCs/>
          <w:color w:val="000000" w:themeColor="text1"/>
          <w:sz w:val="24"/>
          <w:szCs w:val="24"/>
          <w:lang w:val="fr-BE"/>
        </w:rPr>
        <w:t>Barcelona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, </w:t>
      </w:r>
      <w:r w:rsidRPr="4330FBF6">
        <w:rPr>
          <w:rFonts w:ascii="Adobe Garamond Pro" w:hAnsi="Adobe Garamond Pro"/>
          <w:i/>
          <w:iCs/>
          <w:color w:val="000000" w:themeColor="text1"/>
          <w:sz w:val="24"/>
          <w:szCs w:val="24"/>
          <w:lang w:val="fr-BE"/>
        </w:rPr>
        <w:t>Séville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 </w:t>
      </w:r>
      <w:r w:rsidR="004152A8" w:rsidRPr="004152A8">
        <w:rPr>
          <w:rFonts w:ascii="Adobe Garamond Pro" w:hAnsi="Adobe Garamond Pro"/>
          <w:color w:val="000000" w:themeColor="text1"/>
          <w:sz w:val="24"/>
          <w:szCs w:val="24"/>
          <w:lang w:val="fr-BE"/>
        </w:rPr>
        <w:t xml:space="preserve">et non </w:t>
      </w:r>
      <w:r w:rsidRPr="4330FBF6">
        <w:rPr>
          <w:rFonts w:ascii="Adobe Garamond Pro" w:hAnsi="Adobe Garamond Pro"/>
          <w:i/>
          <w:iCs/>
          <w:color w:val="000000" w:themeColor="text1"/>
          <w:sz w:val="24"/>
          <w:szCs w:val="24"/>
          <w:lang w:val="fr-BE"/>
        </w:rPr>
        <w:t>Sevilla</w:t>
      </w:r>
      <w:r w:rsidRPr="4330FBF6">
        <w:rPr>
          <w:rFonts w:ascii="Adobe Garamond Pro" w:hAnsi="Adobe Garamond Pro"/>
          <w:color w:val="000000" w:themeColor="text1"/>
          <w:sz w:val="24"/>
          <w:szCs w:val="24"/>
          <w:lang w:val="fr-BE"/>
        </w:rPr>
        <w:t>, etc.</w:t>
      </w:r>
    </w:p>
    <w:p w14:paraId="61E75AD2" w14:textId="77777777" w:rsidR="00635EEE" w:rsidRPr="00D304B8" w:rsidRDefault="00635EEE" w:rsidP="00041D25">
      <w:pPr>
        <w:pStyle w:val="WW-NormalWeb"/>
        <w:spacing w:before="0" w:after="60"/>
        <w:ind w:left="709" w:hanging="709"/>
        <w:jc w:val="both"/>
        <w:rPr>
          <w:rFonts w:ascii="Adobe Garamond Pro" w:hAnsi="Adobe Garamond Pro"/>
          <w:color w:val="5B5B89"/>
          <w:sz w:val="22"/>
          <w:szCs w:val="22"/>
          <w:lang w:val="fr-BE"/>
        </w:rPr>
      </w:pPr>
    </w:p>
    <w:sectPr w:rsidR="00635EEE" w:rsidRPr="00D304B8" w:rsidSect="00B732DD">
      <w:headerReference w:type="default" r:id="rId12"/>
      <w:footerReference w:type="default" r:id="rId13"/>
      <w:pgSz w:w="11906" w:h="16838" w:code="9"/>
      <w:pgMar w:top="1701" w:right="1701" w:bottom="1701" w:left="2268" w:header="1134" w:footer="1134" w:gutter="0"/>
      <w:cols w:space="720"/>
      <w:titlePg/>
      <w:docGrid w:linePitch="2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Usuario invitado" w:date="2025-07-18T09:10:00Z" w:initials="Ui">
    <w:p w14:paraId="28B739B9" w14:textId="0E87FD61" w:rsidR="5D0C087C" w:rsidRDefault="00D17798">
      <w:r>
        <w:annotationRef/>
      </w:r>
      <w:proofErr w:type="gramStart"/>
      <w:r w:rsidRPr="48CAC0A0">
        <w:t>idem</w:t>
      </w:r>
      <w:proofErr w:type="gramEnd"/>
      <w:r w:rsidRPr="48CAC0A0">
        <w:t xml:space="preserve"> sobre </w:t>
      </w:r>
      <w:proofErr w:type="spellStart"/>
      <w:r w:rsidRPr="48CAC0A0">
        <w:t>lenguaje</w:t>
      </w:r>
      <w:proofErr w:type="spellEnd"/>
      <w:r w:rsidRPr="48CAC0A0">
        <w:t xml:space="preserve"> </w:t>
      </w:r>
      <w:proofErr w:type="spellStart"/>
      <w:r w:rsidRPr="48CAC0A0">
        <w:t>inclusivo</w:t>
      </w:r>
      <w:proofErr w:type="spellEnd"/>
      <w:r w:rsidRPr="48CAC0A0">
        <w:t xml:space="preserve"> </w:t>
      </w:r>
    </w:p>
  </w:comment>
  <w:comment w:id="1" w:author="Usuario invitado" w:date="2025-07-18T09:10:00Z" w:initials="Ui">
    <w:p w14:paraId="17333AEF" w14:textId="1246E66C" w:rsidR="19357D56" w:rsidRDefault="00D17798">
      <w:r>
        <w:annotationRef/>
      </w:r>
      <w:proofErr w:type="gramStart"/>
      <w:r w:rsidRPr="240BD3D7">
        <w:t>idem</w:t>
      </w:r>
      <w:proofErr w:type="gramEnd"/>
    </w:p>
  </w:comment>
  <w:comment w:id="2" w:author="Usuario invitado" w:date="2025-07-18T09:10:00Z" w:initials="Ui">
    <w:p w14:paraId="1832FD30" w14:textId="7095CDA0" w:rsidR="7D3DF507" w:rsidRDefault="00D17798">
      <w:r>
        <w:annotationRef/>
      </w:r>
      <w:proofErr w:type="gramStart"/>
      <w:r w:rsidRPr="4E06BA3E">
        <w:t>idem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B739B9" w15:done="0"/>
  <w15:commentEx w15:paraId="17333AEF" w15:done="0"/>
  <w15:commentEx w15:paraId="1832FD30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3E103C6" w16cex:dateUtc="2025-07-18T04:57:00Z"/>
  <w16cex:commentExtensible w16cex:durableId="0E4F7368" w16cex:dateUtc="2025-07-18T05:28:00Z">
    <w16cex:extLst>
      <w16:ext w16:uri="{CE6994B0-6A32-4C9F-8C6B-6E91EDA988CE}">
        <cr:reactions xmlns:cr="http://schemas.microsoft.com/office/comments/2020/reactions">
          <cr:reaction reactionType="1">
            <cr:reactionInfo dateUtc="2025-07-18T07:14:40.071Z">
              <cr:user userId="S::urn:spo:tenantanon#ef4a684e-81b5-491c-a98e-c7b31be6c469::" userProvider="AD" userName="Usuario invitado"/>
            </cr:reactionInfo>
          </cr:reaction>
        </cr:reactions>
      </w16:ext>
    </w16cex:extLst>
  </w16cex:commentExtensible>
  <w16cex:commentExtensible w16cex:durableId="39F56CA6" w16cex:dateUtc="2025-07-18T05:33:00Z"/>
  <w16cex:commentExtensible w16cex:durableId="43106D86" w16cex:dateUtc="2025-07-18T07:09:39.675Z"/>
  <w16cex:commentExtensible w16cex:durableId="30462E02" w16cex:dateUtc="2025-07-18T07:10:14.157Z"/>
  <w16cex:commentExtensible w16cex:durableId="581F97B5" w16cex:dateUtc="2025-07-18T07:10:33.868Z"/>
  <w16cex:commentExtensible w16cex:durableId="48CDAA50" w16cex:dateUtc="2025-07-18T07:10:45.852Z"/>
  <w16cex:commentExtensible w16cex:durableId="1A7F7F12" w16cex:dateUtc="2025-07-18T07:11:03.084Z"/>
  <w16cex:commentExtensible w16cex:durableId="654CCC0B" w16cex:dateUtc="2025-07-18T07:11:34.49Z"/>
  <w16cex:commentExtensible w16cex:durableId="04F79745" w16cex:dateUtc="2025-07-18T07:12:51.016Z"/>
  <w16cex:commentExtensible w16cex:durableId="66D24B23" w16cex:dateUtc="2025-07-18T07:14:49.49Z"/>
  <w16cex:commentExtensible w16cex:durableId="1E301B14" w16cex:dateUtc="2025-07-18T07:16:18.22Z"/>
  <w16cex:commentExtensible w16cex:durableId="390BC1B3" w16cex:dateUtc="2025-07-18T07:17:03.782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B739B9" w16cid:durableId="30462E02"/>
  <w16cid:commentId w16cid:paraId="17333AEF" w16cid:durableId="581F97B5"/>
  <w16cid:commentId w16cid:paraId="1832FD30" w16cid:durableId="48CDAA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8062D" w14:textId="77777777" w:rsidR="00D17798" w:rsidRDefault="00D17798">
      <w:r>
        <w:separator/>
      </w:r>
    </w:p>
  </w:endnote>
  <w:endnote w:type="continuationSeparator" w:id="0">
    <w:p w14:paraId="2E0596E0" w14:textId="77777777" w:rsidR="00D17798" w:rsidRDefault="00D1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1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549"/>
      <w:gridCol w:w="3390"/>
    </w:tblGrid>
    <w:tr w:rsidR="00BA1148" w:rsidRPr="00435D8E" w14:paraId="53512A00" w14:textId="77777777" w:rsidTr="00BA1148">
      <w:tc>
        <w:tcPr>
          <w:tcW w:w="2865" w:type="pct"/>
        </w:tcPr>
        <w:p w14:paraId="18AA4A4C" w14:textId="77777777" w:rsidR="00BA1148" w:rsidRPr="00435D8E" w:rsidRDefault="00BA1148" w:rsidP="00BA1148">
          <w:pPr>
            <w:tabs>
              <w:tab w:val="center" w:pos="4252"/>
              <w:tab w:val="right" w:pos="8504"/>
            </w:tabs>
            <w:spacing w:before="600"/>
            <w:rPr>
              <w:rFonts w:ascii="Adobe Garamond Pro" w:hAnsi="Adobe Garamond Pro"/>
              <w:color w:val="666699"/>
            </w:rPr>
          </w:pPr>
          <w:r w:rsidRPr="00435D8E">
            <w:rPr>
              <w:rFonts w:ascii="Adobe Garamond Pro" w:hAnsi="Adobe Garamond Pro"/>
              <w:color w:val="666699"/>
            </w:rPr>
            <w:t>https://doi.org/10.25145/j.cedille.202</w:t>
          </w:r>
          <w:r>
            <w:rPr>
              <w:rFonts w:ascii="Adobe Garamond Pro" w:hAnsi="Adobe Garamond Pro"/>
              <w:color w:val="666699"/>
            </w:rPr>
            <w:t>X</w:t>
          </w:r>
          <w:r w:rsidRPr="00435D8E">
            <w:rPr>
              <w:rFonts w:ascii="Adobe Garamond Pro" w:hAnsi="Adobe Garamond Pro"/>
              <w:color w:val="666699"/>
            </w:rPr>
            <w:t>.</w:t>
          </w:r>
          <w:r>
            <w:rPr>
              <w:rFonts w:ascii="Adobe Garamond Pro" w:hAnsi="Adobe Garamond Pro"/>
              <w:color w:val="666699"/>
            </w:rPr>
            <w:t>XX</w:t>
          </w:r>
          <w:r w:rsidRPr="00435D8E">
            <w:rPr>
              <w:rFonts w:ascii="Adobe Garamond Pro" w:hAnsi="Adobe Garamond Pro"/>
              <w:color w:val="666699"/>
            </w:rPr>
            <w:t>.</w:t>
          </w:r>
          <w:r>
            <w:rPr>
              <w:rFonts w:ascii="Adobe Garamond Pro" w:hAnsi="Adobe Garamond Pro"/>
              <w:color w:val="666699"/>
            </w:rPr>
            <w:t>XX</w:t>
          </w:r>
        </w:p>
      </w:tc>
      <w:tc>
        <w:tcPr>
          <w:tcW w:w="2135" w:type="pct"/>
        </w:tcPr>
        <w:p w14:paraId="57F0FE1B" w14:textId="77777777" w:rsidR="00BA1148" w:rsidRPr="00435D8E" w:rsidRDefault="00BA1148" w:rsidP="00BA1148">
          <w:pPr>
            <w:tabs>
              <w:tab w:val="center" w:pos="4252"/>
              <w:tab w:val="right" w:pos="8504"/>
            </w:tabs>
            <w:spacing w:before="600"/>
            <w:jc w:val="right"/>
            <w:rPr>
              <w:rFonts w:ascii="Adobe Garamond Pro" w:hAnsi="Adobe Garamond Pro"/>
              <w:color w:val="666699"/>
            </w:rPr>
          </w:pPr>
          <w:r w:rsidRPr="00435D8E">
            <w:rPr>
              <w:rFonts w:ascii="Adobe Garamond Pro" w:hAnsi="Adobe Garamond Pro"/>
              <w:color w:val="666699"/>
            </w:rPr>
            <w:fldChar w:fldCharType="begin"/>
          </w:r>
          <w:r w:rsidRPr="00435D8E">
            <w:rPr>
              <w:rFonts w:ascii="Adobe Garamond Pro" w:hAnsi="Adobe Garamond Pro"/>
              <w:color w:val="666699"/>
            </w:rPr>
            <w:instrText xml:space="preserve"> PAGE </w:instrText>
          </w:r>
          <w:r w:rsidRPr="00435D8E">
            <w:rPr>
              <w:rFonts w:ascii="Adobe Garamond Pro" w:hAnsi="Adobe Garamond Pro"/>
              <w:color w:val="666699"/>
            </w:rPr>
            <w:fldChar w:fldCharType="separate"/>
          </w:r>
          <w:r w:rsidRPr="00435D8E">
            <w:rPr>
              <w:rFonts w:ascii="Adobe Garamond Pro" w:hAnsi="Adobe Garamond Pro"/>
              <w:noProof/>
              <w:color w:val="666699"/>
            </w:rPr>
            <w:t>2</w:t>
          </w:r>
          <w:r w:rsidRPr="00435D8E">
            <w:rPr>
              <w:rFonts w:ascii="Adobe Garamond Pro" w:hAnsi="Adobe Garamond Pro"/>
              <w:color w:val="666699"/>
            </w:rPr>
            <w:fldChar w:fldCharType="end"/>
          </w:r>
        </w:p>
      </w:tc>
    </w:tr>
  </w:tbl>
  <w:p w14:paraId="6BC513D2" w14:textId="77777777" w:rsidR="00063B82" w:rsidRPr="00667F58" w:rsidRDefault="00063B82" w:rsidP="00667F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B86E2" w14:textId="77777777" w:rsidR="00D17798" w:rsidRDefault="00D17798">
      <w:r>
        <w:separator/>
      </w:r>
    </w:p>
  </w:footnote>
  <w:footnote w:type="continuationSeparator" w:id="0">
    <w:p w14:paraId="47829D1E" w14:textId="77777777" w:rsidR="00D17798" w:rsidRDefault="00D17798">
      <w:r>
        <w:continuationSeparator/>
      </w:r>
    </w:p>
  </w:footnote>
  <w:footnote w:id="1">
    <w:p w14:paraId="141918FB" w14:textId="63C88231" w:rsidR="00C957EB" w:rsidRPr="00D132AE" w:rsidRDefault="00C957EB" w:rsidP="00C957EB">
      <w:pPr>
        <w:pStyle w:val="Textonotapie"/>
        <w:jc w:val="both"/>
        <w:rPr>
          <w:rFonts w:ascii="Adobe Garamond Pro" w:hAnsi="Adobe Garamond Pro"/>
          <w:lang w:val="fr-CH"/>
        </w:rPr>
      </w:pPr>
      <w:r w:rsidRPr="00D132AE">
        <w:rPr>
          <w:rStyle w:val="Refdenotaalpie"/>
          <w:rFonts w:ascii="Adobe Garamond Pro" w:hAnsi="Adobe Garamond Pro"/>
          <w:lang w:val="fr-CH"/>
        </w:rPr>
        <w:footnoteRef/>
      </w:r>
      <w:r w:rsidRPr="00D132AE">
        <w:rPr>
          <w:rFonts w:ascii="Adobe Garamond Pro" w:hAnsi="Adobe Garamond Pro"/>
          <w:lang w:val="fr-CH"/>
        </w:rPr>
        <w:t xml:space="preserve"> </w:t>
      </w:r>
      <w:r w:rsidR="005F3D9B" w:rsidRPr="00D132AE">
        <w:rPr>
          <w:rFonts w:ascii="Adobe Garamond Pro" w:hAnsi="Adobe Garamond Pro"/>
          <w:lang w:val="fr-CH"/>
        </w:rPr>
        <w:t xml:space="preserve">En ce qui concerne les recommandations relatives à </w:t>
      </w:r>
      <w:hyperlink r:id="rId1" w:history="1">
        <w:r w:rsidR="005F3D9B" w:rsidRPr="00D132AE">
          <w:rPr>
            <w:rStyle w:val="Hipervnculo"/>
            <w:rFonts w:ascii="Adobe Garamond Pro" w:hAnsi="Adobe Garamond Pro"/>
            <w:lang w:val="fr-CH"/>
          </w:rPr>
          <w:t>l'utilisation de la nouvelle orthographe française</w:t>
        </w:r>
      </w:hyperlink>
      <w:r w:rsidR="005F3D9B" w:rsidRPr="00D132AE">
        <w:rPr>
          <w:rFonts w:ascii="Adobe Garamond Pro" w:hAnsi="Adobe Garamond Pro"/>
          <w:lang w:val="fr-CH"/>
        </w:rPr>
        <w:t>, Çédille envisage la possibilité de publier des articles rédigés selon la norme traditionnelle ou la norme moderne, à condition que celles-ci ne soient pas combinées dans le même texte. Pour ce faire, il est vivement recommandé d</w:t>
      </w:r>
      <w:r w:rsidR="00D132AE">
        <w:rPr>
          <w:rFonts w:ascii="Adobe Garamond Pro" w:hAnsi="Adobe Garamond Pro"/>
          <w:lang w:val="fr-CH"/>
        </w:rPr>
        <w:t>’</w:t>
      </w:r>
      <w:r w:rsidR="005F3D9B" w:rsidRPr="00D132AE">
        <w:rPr>
          <w:rFonts w:ascii="Adobe Garamond Pro" w:hAnsi="Adobe Garamond Pro"/>
          <w:lang w:val="fr-CH"/>
        </w:rPr>
        <w:t xml:space="preserve">effectuer au préalable les réglages nécessaires dans votre logiciel de traitement de texte. Dans Word, menu principal </w:t>
      </w:r>
      <w:r w:rsidR="001765E8" w:rsidRPr="00D132AE">
        <w:rPr>
          <w:rFonts w:ascii="Symbol" w:eastAsia="Symbol" w:hAnsi="Symbol" w:cs="Symbol"/>
          <w:lang w:val="fr-CH"/>
        </w:rPr>
        <w:t></w:t>
      </w:r>
      <w:r w:rsidR="005F3D9B" w:rsidRPr="00D132AE">
        <w:rPr>
          <w:rFonts w:ascii="Adobe Garamond Pro" w:hAnsi="Adobe Garamond Pro"/>
          <w:lang w:val="fr-CH"/>
        </w:rPr>
        <w:t xml:space="preserve"> outils </w:t>
      </w:r>
      <w:r w:rsidR="001765E8" w:rsidRPr="00D132AE">
        <w:rPr>
          <w:rFonts w:ascii="Symbol" w:eastAsia="Symbol" w:hAnsi="Symbol" w:cs="Symbol"/>
          <w:lang w:val="fr-CH"/>
        </w:rPr>
        <w:t></w:t>
      </w:r>
      <w:r w:rsidR="005F3D9B" w:rsidRPr="00D132AE">
        <w:rPr>
          <w:rFonts w:ascii="Adobe Garamond Pro" w:hAnsi="Adobe Garamond Pro"/>
          <w:lang w:val="fr-CH"/>
        </w:rPr>
        <w:t xml:space="preserve"> orthographe et grammaire </w:t>
      </w:r>
      <w:r w:rsidR="001765E8" w:rsidRPr="00D132AE">
        <w:rPr>
          <w:rFonts w:ascii="Symbol" w:eastAsia="Symbol" w:hAnsi="Symbol" w:cs="Symbol"/>
          <w:lang w:val="fr-CH"/>
        </w:rPr>
        <w:t></w:t>
      </w:r>
      <w:r w:rsidR="005F3D9B" w:rsidRPr="00D132AE">
        <w:rPr>
          <w:rFonts w:ascii="Adobe Garamond Pro" w:hAnsi="Adobe Garamond Pro"/>
          <w:lang w:val="fr-CH"/>
        </w:rPr>
        <w:t xml:space="preserve"> options </w:t>
      </w:r>
      <w:r w:rsidR="001765E8" w:rsidRPr="00D132AE">
        <w:rPr>
          <w:rFonts w:ascii="Symbol" w:eastAsia="Symbol" w:hAnsi="Symbol" w:cs="Symbol"/>
          <w:lang w:val="fr-CH"/>
        </w:rPr>
        <w:t></w:t>
      </w:r>
      <w:r w:rsidR="005F3D9B" w:rsidRPr="00D132AE">
        <w:rPr>
          <w:rFonts w:ascii="Adobe Garamond Pro" w:hAnsi="Adobe Garamond Pro"/>
          <w:lang w:val="fr-CH"/>
        </w:rPr>
        <w:t xml:space="preserve"> Modes français</w:t>
      </w:r>
      <w:r w:rsidR="00D132AE" w:rsidRPr="00D132AE">
        <w:rPr>
          <w:rFonts w:ascii="Adobe Garamond Pro" w:hAnsi="Adobe Garamond Pro"/>
          <w:lang w:val="fr-CH"/>
        </w:rPr>
        <w:t> </w:t>
      </w:r>
      <w:r w:rsidR="005F3D9B" w:rsidRPr="00D132AE">
        <w:rPr>
          <w:rFonts w:ascii="Adobe Garamond Pro" w:hAnsi="Adobe Garamond Pro"/>
          <w:lang w:val="fr-CH"/>
        </w:rPr>
        <w:t>: « nouvelle orthographe</w:t>
      </w:r>
      <w:r w:rsidR="00D132AE" w:rsidRPr="00D132AE">
        <w:rPr>
          <w:rFonts w:ascii="Adobe Garamond Pro" w:hAnsi="Adobe Garamond Pro"/>
          <w:lang w:val="fr-CH"/>
        </w:rPr>
        <w:t> </w:t>
      </w:r>
      <w:r w:rsidR="005F3D9B" w:rsidRPr="00D132AE">
        <w:rPr>
          <w:rFonts w:ascii="Adobe Garamond Pro" w:hAnsi="Adobe Garamond Pro"/>
          <w:lang w:val="fr-CH"/>
        </w:rPr>
        <w:t>» // «</w:t>
      </w:r>
      <w:r w:rsidR="00D132AE" w:rsidRPr="00D132AE">
        <w:rPr>
          <w:rFonts w:ascii="Adobe Garamond Pro" w:hAnsi="Adobe Garamond Pro"/>
          <w:lang w:val="fr-CH"/>
        </w:rPr>
        <w:t> </w:t>
      </w:r>
      <w:r w:rsidR="005F3D9B" w:rsidRPr="00D132AE">
        <w:rPr>
          <w:rFonts w:ascii="Adobe Garamond Pro" w:hAnsi="Adobe Garamond Pro"/>
          <w:lang w:val="fr-CH"/>
        </w:rPr>
        <w:t>orthographe traditionnelle</w:t>
      </w:r>
      <w:r w:rsidR="00D132AE" w:rsidRPr="00D132AE">
        <w:rPr>
          <w:rFonts w:ascii="Adobe Garamond Pro" w:hAnsi="Adobe Garamond Pro"/>
          <w:lang w:val="fr-CH"/>
        </w:rPr>
        <w:t> </w:t>
      </w:r>
      <w:r w:rsidR="005F3D9B" w:rsidRPr="00D132AE">
        <w:rPr>
          <w:rFonts w:ascii="Adobe Garamond Pro" w:hAnsi="Adobe Garamond Pro"/>
          <w:lang w:val="fr-CH"/>
        </w:rPr>
        <w:t>», mais jamais «</w:t>
      </w:r>
      <w:r w:rsidR="00D132AE" w:rsidRPr="00D132AE">
        <w:rPr>
          <w:rFonts w:ascii="Adobe Garamond Pro" w:hAnsi="Adobe Garamond Pro"/>
          <w:lang w:val="fr-CH"/>
        </w:rPr>
        <w:t> </w:t>
      </w:r>
      <w:r w:rsidR="005F3D9B" w:rsidRPr="00D132AE">
        <w:rPr>
          <w:rFonts w:ascii="Adobe Garamond Pro" w:hAnsi="Adobe Garamond Pro"/>
          <w:lang w:val="fr-CH"/>
        </w:rPr>
        <w:t>orthographe traditionnelle et nouvelle orthographe</w:t>
      </w:r>
      <w:r w:rsidR="00D132AE" w:rsidRPr="00D132AE">
        <w:rPr>
          <w:rFonts w:ascii="Adobe Garamond Pro" w:hAnsi="Adobe Garamond Pro"/>
          <w:lang w:val="fr-CH"/>
        </w:rPr>
        <w:t> </w:t>
      </w:r>
      <w:r w:rsidR="005F3D9B" w:rsidRPr="00D132AE">
        <w:rPr>
          <w:rFonts w:ascii="Adobe Garamond Pro" w:hAnsi="Adobe Garamond Pro"/>
          <w:lang w:val="fr-CH"/>
        </w:rPr>
        <w:t>». Les citations ou autres références incluses dans le texte principal doivent respecter (sauf exceptions dûment justifiées : textes avec des orthographes très anciennes, etc.</w:t>
      </w:r>
      <w:r w:rsidR="006C77CA" w:rsidRPr="00D132AE">
        <w:rPr>
          <w:rFonts w:ascii="Adobe Garamond Pro" w:hAnsi="Adobe Garamond Pro"/>
          <w:lang w:val="fr-CH"/>
        </w:rPr>
        <w:t>) la norme dans laquelle elles sont écrites dans l</w:t>
      </w:r>
      <w:r w:rsidR="00D132AE">
        <w:rPr>
          <w:rFonts w:ascii="Adobe Garamond Pro" w:hAnsi="Adobe Garamond Pro"/>
          <w:lang w:val="fr-CH"/>
        </w:rPr>
        <w:t>’</w:t>
      </w:r>
      <w:r w:rsidR="006C77CA" w:rsidRPr="00D132AE">
        <w:rPr>
          <w:rFonts w:ascii="Adobe Garamond Pro" w:hAnsi="Adobe Garamond Pro"/>
          <w:lang w:val="fr-CH"/>
        </w:rPr>
        <w:t>original.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067"/>
      <w:gridCol w:w="2870"/>
    </w:tblGrid>
    <w:tr w:rsidR="00667F58" w:rsidRPr="00B80BB8" w14:paraId="13C0EE55" w14:textId="77777777" w:rsidTr="00DB778F">
      <w:tc>
        <w:tcPr>
          <w:tcW w:w="3192" w:type="pct"/>
        </w:tcPr>
        <w:p w14:paraId="3710CC55" w14:textId="77777777" w:rsidR="00667F58" w:rsidRPr="00B80BB8" w:rsidRDefault="00667F58" w:rsidP="00667F58">
          <w:pPr>
            <w:tabs>
              <w:tab w:val="center" w:pos="4252"/>
              <w:tab w:val="right" w:pos="8504"/>
            </w:tabs>
            <w:spacing w:after="600"/>
            <w:rPr>
              <w:rFonts w:ascii="Adobe Garamond Pro" w:hAnsi="Adobe Garamond Pro"/>
              <w:i/>
              <w:color w:val="666699"/>
              <w:lang w:val="es-ES"/>
            </w:rPr>
          </w:pPr>
          <w:r w:rsidRPr="00B80BB8">
            <w:rPr>
              <w:rFonts w:ascii="Adobe Garamond Pro" w:hAnsi="Adobe Garamond Pro"/>
              <w:i/>
              <w:color w:val="666699"/>
              <w:lang w:val="es-ES"/>
            </w:rPr>
            <w:t>Çédille, revista de estudios franceses</w:t>
          </w:r>
          <w:r w:rsidRPr="00B80BB8">
            <w:rPr>
              <w:rFonts w:ascii="Adobe Garamond Pro" w:hAnsi="Adobe Garamond Pro"/>
              <w:color w:val="666699"/>
              <w:lang w:val="es-ES"/>
            </w:rPr>
            <w:t xml:space="preserve">, </w:t>
          </w:r>
          <w:r>
            <w:rPr>
              <w:rFonts w:ascii="Adobe Garamond Pro" w:hAnsi="Adobe Garamond Pro"/>
              <w:color w:val="666699"/>
              <w:lang w:val="es-ES"/>
            </w:rPr>
            <w:t>XX</w:t>
          </w:r>
          <w:r w:rsidR="00E6215B">
            <w:rPr>
              <w:rFonts w:ascii="Adobe Garamond Pro" w:hAnsi="Adobe Garamond Pro"/>
              <w:color w:val="666699"/>
              <w:lang w:val="es-ES"/>
            </w:rPr>
            <w:t xml:space="preserve"> (202</w:t>
          </w:r>
          <w:r>
            <w:rPr>
              <w:rFonts w:ascii="Adobe Garamond Pro" w:hAnsi="Adobe Garamond Pro"/>
              <w:color w:val="666699"/>
              <w:lang w:val="es-ES"/>
            </w:rPr>
            <w:t>X</w:t>
          </w:r>
          <w:r w:rsidRPr="00B80BB8">
            <w:rPr>
              <w:rFonts w:ascii="Adobe Garamond Pro" w:hAnsi="Adobe Garamond Pro"/>
              <w:color w:val="666699"/>
              <w:lang w:val="es-ES"/>
            </w:rPr>
            <w:t xml:space="preserve">), </w:t>
          </w:r>
          <w:proofErr w:type="spellStart"/>
          <w:r>
            <w:rPr>
              <w:rFonts w:ascii="Adobe Garamond Pro" w:hAnsi="Adobe Garamond Pro"/>
              <w:color w:val="666699"/>
              <w:lang w:val="es-ES"/>
            </w:rPr>
            <w:t>xxx-xxx</w:t>
          </w:r>
          <w:proofErr w:type="spellEnd"/>
        </w:p>
      </w:tc>
      <w:tc>
        <w:tcPr>
          <w:tcW w:w="1808" w:type="pct"/>
        </w:tcPr>
        <w:p w14:paraId="1A7BA04A" w14:textId="77777777" w:rsidR="00667F58" w:rsidRPr="00B80BB8" w:rsidRDefault="002E1C23" w:rsidP="00DB778F">
          <w:pPr>
            <w:tabs>
              <w:tab w:val="center" w:pos="4252"/>
              <w:tab w:val="right" w:pos="8504"/>
            </w:tabs>
            <w:spacing w:after="600"/>
            <w:jc w:val="right"/>
            <w:rPr>
              <w:rFonts w:ascii="Adobe Garamond Pro" w:hAnsi="Adobe Garamond Pro"/>
              <w:color w:val="666699"/>
              <w:lang w:val="es-ES"/>
            </w:rPr>
          </w:pPr>
          <w:r>
            <w:rPr>
              <w:rFonts w:ascii="Adobe Garamond Pro" w:hAnsi="Adobe Garamond Pro"/>
              <w:color w:val="666699"/>
              <w:lang w:val="es-ES"/>
            </w:rPr>
            <w:t>EN BLANCO</w:t>
          </w:r>
        </w:p>
      </w:tc>
    </w:tr>
  </w:tbl>
  <w:p w14:paraId="6B83F63D" w14:textId="77777777" w:rsidR="00063B82" w:rsidRPr="00667F58" w:rsidRDefault="00063B82" w:rsidP="00667F58">
    <w:pPr>
      <w:pStyle w:val="Encabezad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uario invitado">
    <w15:presenceInfo w15:providerId="AD" w15:userId="S::urn:spo:tenantanon#ef4a684e-81b5-491c-a98e-c7b31be6c469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78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43"/>
    <w:rsid w:val="00012554"/>
    <w:rsid w:val="00024DA9"/>
    <w:rsid w:val="000405AC"/>
    <w:rsid w:val="00041D25"/>
    <w:rsid w:val="00044EC3"/>
    <w:rsid w:val="00063B82"/>
    <w:rsid w:val="00064782"/>
    <w:rsid w:val="00073658"/>
    <w:rsid w:val="00075F6C"/>
    <w:rsid w:val="000A1346"/>
    <w:rsid w:val="000A162E"/>
    <w:rsid w:val="000C1C3F"/>
    <w:rsid w:val="000C2F52"/>
    <w:rsid w:val="000D52D1"/>
    <w:rsid w:val="000D7259"/>
    <w:rsid w:val="000E2CA5"/>
    <w:rsid w:val="00110813"/>
    <w:rsid w:val="00111D3C"/>
    <w:rsid w:val="0013783F"/>
    <w:rsid w:val="00137A96"/>
    <w:rsid w:val="00140E23"/>
    <w:rsid w:val="00141DD2"/>
    <w:rsid w:val="00144A7B"/>
    <w:rsid w:val="00145EBD"/>
    <w:rsid w:val="001472AE"/>
    <w:rsid w:val="00150B6B"/>
    <w:rsid w:val="001661BC"/>
    <w:rsid w:val="0017336B"/>
    <w:rsid w:val="001765E8"/>
    <w:rsid w:val="00191403"/>
    <w:rsid w:val="001926EA"/>
    <w:rsid w:val="001936CF"/>
    <w:rsid w:val="001F2F0B"/>
    <w:rsid w:val="00201517"/>
    <w:rsid w:val="0020438E"/>
    <w:rsid w:val="00204ACB"/>
    <w:rsid w:val="00204D0B"/>
    <w:rsid w:val="0021524C"/>
    <w:rsid w:val="00225DBE"/>
    <w:rsid w:val="0022690D"/>
    <w:rsid w:val="00236800"/>
    <w:rsid w:val="00237590"/>
    <w:rsid w:val="00241E0C"/>
    <w:rsid w:val="002503C9"/>
    <w:rsid w:val="00253EA2"/>
    <w:rsid w:val="00261847"/>
    <w:rsid w:val="00267D7B"/>
    <w:rsid w:val="00270083"/>
    <w:rsid w:val="00273D1A"/>
    <w:rsid w:val="002C05F8"/>
    <w:rsid w:val="002E1C23"/>
    <w:rsid w:val="002E27EC"/>
    <w:rsid w:val="002E31BB"/>
    <w:rsid w:val="002E62A0"/>
    <w:rsid w:val="0030544D"/>
    <w:rsid w:val="003222B8"/>
    <w:rsid w:val="0032448D"/>
    <w:rsid w:val="003315B6"/>
    <w:rsid w:val="00340568"/>
    <w:rsid w:val="00347AD2"/>
    <w:rsid w:val="00354F8F"/>
    <w:rsid w:val="00367038"/>
    <w:rsid w:val="0037755B"/>
    <w:rsid w:val="00382B78"/>
    <w:rsid w:val="00387EB2"/>
    <w:rsid w:val="00392162"/>
    <w:rsid w:val="003A113A"/>
    <w:rsid w:val="003A7107"/>
    <w:rsid w:val="003F0D63"/>
    <w:rsid w:val="003F21F0"/>
    <w:rsid w:val="003F5AD5"/>
    <w:rsid w:val="00401922"/>
    <w:rsid w:val="0041077F"/>
    <w:rsid w:val="004152A8"/>
    <w:rsid w:val="00431106"/>
    <w:rsid w:val="00432A40"/>
    <w:rsid w:val="00440D96"/>
    <w:rsid w:val="00443723"/>
    <w:rsid w:val="00497FE2"/>
    <w:rsid w:val="004A1069"/>
    <w:rsid w:val="004A4EB1"/>
    <w:rsid w:val="004C57DE"/>
    <w:rsid w:val="004D386D"/>
    <w:rsid w:val="004F2BCB"/>
    <w:rsid w:val="004F383B"/>
    <w:rsid w:val="004F5B39"/>
    <w:rsid w:val="00512735"/>
    <w:rsid w:val="0051566A"/>
    <w:rsid w:val="00517234"/>
    <w:rsid w:val="00522411"/>
    <w:rsid w:val="00523150"/>
    <w:rsid w:val="005251C0"/>
    <w:rsid w:val="00552097"/>
    <w:rsid w:val="00555E17"/>
    <w:rsid w:val="005570A7"/>
    <w:rsid w:val="00563AC4"/>
    <w:rsid w:val="00566649"/>
    <w:rsid w:val="005676CD"/>
    <w:rsid w:val="005850AC"/>
    <w:rsid w:val="00586D45"/>
    <w:rsid w:val="0059647C"/>
    <w:rsid w:val="005A7DD8"/>
    <w:rsid w:val="005B3962"/>
    <w:rsid w:val="005D0039"/>
    <w:rsid w:val="005D04FD"/>
    <w:rsid w:val="005E717E"/>
    <w:rsid w:val="005F3D9B"/>
    <w:rsid w:val="005F4597"/>
    <w:rsid w:val="005F5D82"/>
    <w:rsid w:val="00611F1E"/>
    <w:rsid w:val="00635EEE"/>
    <w:rsid w:val="00645E52"/>
    <w:rsid w:val="006533CC"/>
    <w:rsid w:val="00662676"/>
    <w:rsid w:val="0066573E"/>
    <w:rsid w:val="00667F58"/>
    <w:rsid w:val="00671C71"/>
    <w:rsid w:val="0067362A"/>
    <w:rsid w:val="006A65F6"/>
    <w:rsid w:val="006B2B80"/>
    <w:rsid w:val="006C77CA"/>
    <w:rsid w:val="006F22AF"/>
    <w:rsid w:val="007024BC"/>
    <w:rsid w:val="007073B3"/>
    <w:rsid w:val="00723E72"/>
    <w:rsid w:val="007254EF"/>
    <w:rsid w:val="007422D5"/>
    <w:rsid w:val="0074495E"/>
    <w:rsid w:val="007527D4"/>
    <w:rsid w:val="0075413B"/>
    <w:rsid w:val="00760B8D"/>
    <w:rsid w:val="00780D7A"/>
    <w:rsid w:val="007856E5"/>
    <w:rsid w:val="007902D7"/>
    <w:rsid w:val="00792899"/>
    <w:rsid w:val="007A6E87"/>
    <w:rsid w:val="007B0FCF"/>
    <w:rsid w:val="007B15B4"/>
    <w:rsid w:val="007B77B5"/>
    <w:rsid w:val="007C52D3"/>
    <w:rsid w:val="007D147F"/>
    <w:rsid w:val="007D2FB2"/>
    <w:rsid w:val="007E68B4"/>
    <w:rsid w:val="00800ED1"/>
    <w:rsid w:val="00801F00"/>
    <w:rsid w:val="00810B6C"/>
    <w:rsid w:val="008243AB"/>
    <w:rsid w:val="00851A8A"/>
    <w:rsid w:val="00865CB7"/>
    <w:rsid w:val="00875131"/>
    <w:rsid w:val="0087761F"/>
    <w:rsid w:val="008779F1"/>
    <w:rsid w:val="00877B25"/>
    <w:rsid w:val="008A2784"/>
    <w:rsid w:val="008B7447"/>
    <w:rsid w:val="008C7961"/>
    <w:rsid w:val="008D5EF7"/>
    <w:rsid w:val="008E698E"/>
    <w:rsid w:val="008E6F20"/>
    <w:rsid w:val="008F1427"/>
    <w:rsid w:val="0090174A"/>
    <w:rsid w:val="009034A8"/>
    <w:rsid w:val="0091116E"/>
    <w:rsid w:val="00914DB6"/>
    <w:rsid w:val="009269EC"/>
    <w:rsid w:val="00926F2E"/>
    <w:rsid w:val="00954D5D"/>
    <w:rsid w:val="009878EF"/>
    <w:rsid w:val="009A4725"/>
    <w:rsid w:val="009A5971"/>
    <w:rsid w:val="009B0B5F"/>
    <w:rsid w:val="009C2C85"/>
    <w:rsid w:val="009C7A43"/>
    <w:rsid w:val="009E3E42"/>
    <w:rsid w:val="009E51A3"/>
    <w:rsid w:val="009E6350"/>
    <w:rsid w:val="009F3CE1"/>
    <w:rsid w:val="00A03DE1"/>
    <w:rsid w:val="00A07D8D"/>
    <w:rsid w:val="00A11146"/>
    <w:rsid w:val="00A162BE"/>
    <w:rsid w:val="00A16E1B"/>
    <w:rsid w:val="00A41805"/>
    <w:rsid w:val="00A5059B"/>
    <w:rsid w:val="00A53AC4"/>
    <w:rsid w:val="00A544E6"/>
    <w:rsid w:val="00A84293"/>
    <w:rsid w:val="00A84407"/>
    <w:rsid w:val="00AA6B39"/>
    <w:rsid w:val="00AB388B"/>
    <w:rsid w:val="00AB67E4"/>
    <w:rsid w:val="00AE150A"/>
    <w:rsid w:val="00AE3E1C"/>
    <w:rsid w:val="00B255BB"/>
    <w:rsid w:val="00B46EB1"/>
    <w:rsid w:val="00B541A5"/>
    <w:rsid w:val="00B66740"/>
    <w:rsid w:val="00B7266B"/>
    <w:rsid w:val="00B732DD"/>
    <w:rsid w:val="00B8255B"/>
    <w:rsid w:val="00B85380"/>
    <w:rsid w:val="00BA1148"/>
    <w:rsid w:val="00BA5616"/>
    <w:rsid w:val="00BB19AE"/>
    <w:rsid w:val="00BC24AD"/>
    <w:rsid w:val="00BD0B2F"/>
    <w:rsid w:val="00C15709"/>
    <w:rsid w:val="00C36CFD"/>
    <w:rsid w:val="00C51B9A"/>
    <w:rsid w:val="00C51DB1"/>
    <w:rsid w:val="00C53888"/>
    <w:rsid w:val="00C60E9C"/>
    <w:rsid w:val="00C72436"/>
    <w:rsid w:val="00C7492A"/>
    <w:rsid w:val="00C7520E"/>
    <w:rsid w:val="00C7679C"/>
    <w:rsid w:val="00C919CB"/>
    <w:rsid w:val="00C92C05"/>
    <w:rsid w:val="00C957EB"/>
    <w:rsid w:val="00CB2BB8"/>
    <w:rsid w:val="00CC1A39"/>
    <w:rsid w:val="00CC3CEB"/>
    <w:rsid w:val="00CD5498"/>
    <w:rsid w:val="00CE482E"/>
    <w:rsid w:val="00CF40D9"/>
    <w:rsid w:val="00D04DD0"/>
    <w:rsid w:val="00D132AE"/>
    <w:rsid w:val="00D17798"/>
    <w:rsid w:val="00D17EDA"/>
    <w:rsid w:val="00D304B8"/>
    <w:rsid w:val="00D36955"/>
    <w:rsid w:val="00D43CE1"/>
    <w:rsid w:val="00D47425"/>
    <w:rsid w:val="00D61D40"/>
    <w:rsid w:val="00D718E3"/>
    <w:rsid w:val="00D9391C"/>
    <w:rsid w:val="00D94D6E"/>
    <w:rsid w:val="00D975B6"/>
    <w:rsid w:val="00DA22E1"/>
    <w:rsid w:val="00DA27AA"/>
    <w:rsid w:val="00DB778F"/>
    <w:rsid w:val="00DC5EBE"/>
    <w:rsid w:val="00DD0658"/>
    <w:rsid w:val="00DD1F8B"/>
    <w:rsid w:val="00DE69DC"/>
    <w:rsid w:val="00DF7A2B"/>
    <w:rsid w:val="00E35766"/>
    <w:rsid w:val="00E42C9A"/>
    <w:rsid w:val="00E5356D"/>
    <w:rsid w:val="00E54A7A"/>
    <w:rsid w:val="00E60A5F"/>
    <w:rsid w:val="00E6215B"/>
    <w:rsid w:val="00E7368A"/>
    <w:rsid w:val="00EB515B"/>
    <w:rsid w:val="00ED4CC9"/>
    <w:rsid w:val="00F01A4E"/>
    <w:rsid w:val="00F07DE4"/>
    <w:rsid w:val="00F21D0B"/>
    <w:rsid w:val="00F22C7C"/>
    <w:rsid w:val="00F31A34"/>
    <w:rsid w:val="00F371D8"/>
    <w:rsid w:val="00F41104"/>
    <w:rsid w:val="00F43C14"/>
    <w:rsid w:val="00F47507"/>
    <w:rsid w:val="00F4764E"/>
    <w:rsid w:val="00F50C7C"/>
    <w:rsid w:val="00F51E42"/>
    <w:rsid w:val="00F601D0"/>
    <w:rsid w:val="00F666FC"/>
    <w:rsid w:val="00F753BD"/>
    <w:rsid w:val="00F8583F"/>
    <w:rsid w:val="00FC0529"/>
    <w:rsid w:val="00FD1652"/>
    <w:rsid w:val="00FD7AEB"/>
    <w:rsid w:val="00FF085B"/>
    <w:rsid w:val="00FF303F"/>
    <w:rsid w:val="00FF422A"/>
    <w:rsid w:val="34784AAE"/>
    <w:rsid w:val="4330F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0CF1C"/>
  <w15:chartTrackingRefBased/>
  <w15:docId w15:val="{9E03E2FC-EE80-42D3-AA51-D1F21DB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A43"/>
    <w:rPr>
      <w:lang w:val="fr-FR"/>
    </w:rPr>
  </w:style>
  <w:style w:type="paragraph" w:styleId="Ttulo1">
    <w:name w:val="heading 1"/>
    <w:basedOn w:val="Normal"/>
    <w:next w:val="Normal"/>
    <w:qFormat/>
    <w:rsid w:val="009C7A43"/>
    <w:pPr>
      <w:keepNext/>
      <w:outlineLvl w:val="0"/>
    </w:pPr>
    <w:rPr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9C7A43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9C7A43"/>
    <w:pPr>
      <w:keepNext/>
      <w:spacing w:line="360" w:lineRule="auto"/>
      <w:outlineLvl w:val="2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7A43"/>
    <w:rPr>
      <w:sz w:val="24"/>
    </w:rPr>
  </w:style>
  <w:style w:type="paragraph" w:styleId="Textonotapie">
    <w:name w:val="footnote text"/>
    <w:basedOn w:val="Normal"/>
    <w:link w:val="TextonotapieCar"/>
    <w:uiPriority w:val="99"/>
    <w:semiHidden/>
    <w:rsid w:val="009C7A43"/>
  </w:style>
  <w:style w:type="character" w:styleId="Refdenotaalpie">
    <w:name w:val="footnote reference"/>
    <w:semiHidden/>
    <w:rsid w:val="009C7A43"/>
    <w:rPr>
      <w:vertAlign w:val="superscript"/>
    </w:rPr>
  </w:style>
  <w:style w:type="paragraph" w:styleId="Textodebloque">
    <w:name w:val="Block Text"/>
    <w:basedOn w:val="Normal"/>
    <w:rsid w:val="009C7A43"/>
    <w:pPr>
      <w:spacing w:line="360" w:lineRule="auto"/>
      <w:ind w:left="567" w:right="-568" w:firstLine="567"/>
      <w:jc w:val="both"/>
    </w:pPr>
    <w:rPr>
      <w:sz w:val="24"/>
    </w:rPr>
  </w:style>
  <w:style w:type="paragraph" w:styleId="Encabezado">
    <w:name w:val="header"/>
    <w:basedOn w:val="Normal"/>
    <w:rsid w:val="007449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495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919CB"/>
  </w:style>
  <w:style w:type="table" w:styleId="Tablaconcuadrcula">
    <w:name w:val="Table Grid"/>
    <w:basedOn w:val="Tablanormal"/>
    <w:uiPriority w:val="39"/>
    <w:rsid w:val="007D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NormalWeb">
    <w:name w:val="WW-Normal (Web)"/>
    <w:basedOn w:val="Normal"/>
    <w:rsid w:val="00635EEE"/>
    <w:pPr>
      <w:suppressAutoHyphens/>
      <w:spacing w:before="280" w:after="280"/>
    </w:pPr>
    <w:rPr>
      <w:sz w:val="24"/>
      <w:szCs w:val="24"/>
      <w:lang w:val="es-ES" w:eastAsia="ar-SA"/>
    </w:rPr>
  </w:style>
  <w:style w:type="character" w:styleId="Hipervnculo">
    <w:name w:val="Hyperlink"/>
    <w:rsid w:val="00635EEE"/>
    <w:rPr>
      <w:color w:val="0000FF"/>
      <w:u w:val="single"/>
    </w:rPr>
  </w:style>
  <w:style w:type="character" w:customStyle="1" w:styleId="TextonotapieCar">
    <w:name w:val="Texto nota pie Car"/>
    <w:link w:val="Textonotapie"/>
    <w:uiPriority w:val="99"/>
    <w:semiHidden/>
    <w:rsid w:val="00667F58"/>
    <w:rPr>
      <w:lang w:val="fr-FR"/>
    </w:rPr>
  </w:style>
  <w:style w:type="character" w:styleId="nfasis">
    <w:name w:val="Emphasis"/>
    <w:uiPriority w:val="20"/>
    <w:qFormat/>
    <w:rsid w:val="00667F5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D43C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43CE1"/>
  </w:style>
  <w:style w:type="character" w:customStyle="1" w:styleId="TextocomentarioCar">
    <w:name w:val="Texto comentario Car"/>
    <w:basedOn w:val="Fuentedeprrafopredeter"/>
    <w:link w:val="Textocomentario"/>
    <w:uiPriority w:val="99"/>
    <w:rsid w:val="00D43CE1"/>
    <w:rPr>
      <w:lang w:val="fr-F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3C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3CE1"/>
    <w:rPr>
      <w:b/>
      <w:bCs/>
      <w:lang w:val="fr-F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936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36CF"/>
    <w:rPr>
      <w:rFonts w:ascii="Segoe UI" w:hAnsi="Segoe UI" w:cs="Segoe UI"/>
      <w:sz w:val="18"/>
      <w:szCs w:val="18"/>
      <w:lang w:val="fr-FR"/>
    </w:rPr>
  </w:style>
  <w:style w:type="character" w:styleId="Mencinsinresolver">
    <w:name w:val="Unresolved Mention"/>
    <w:basedOn w:val="Fuentedeprrafopredeter"/>
    <w:uiPriority w:val="99"/>
    <w:semiHidden/>
    <w:unhideWhenUsed/>
    <w:rsid w:val="0017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fabula.org/lht/0/Jeannelle.html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cademie-francaise.fr/sites/academie-francaise.fr/files/rectifications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OISES\Mis%20documentos\Mis%20Webs\CEDILLE\hoja-de-estilo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DC\Dropbox\Curs%202017-2018\ECODAL%2017-18\&#201;VALUATION%20DES%20&#201;L&#200;VES%20IDIOMA%205-6\An&#224;lisi\Nombre%20de%20paraules%20del%20corpu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0311143883437918E-2"/>
          <c:y val="6.2464508801817149E-2"/>
          <c:w val="0.92172165014199847"/>
          <c:h val="0.73848564925977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horitzaontal!$A$2</c:f>
              <c:strCache>
                <c:ptCount val="1"/>
                <c:pt idx="0">
                  <c:v>documento A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cat>
            <c:strRef>
              <c:f>horitzaontal!$B$1:$R$1</c:f>
              <c:strCache>
                <c:ptCount val="17"/>
                <c:pt idx="0">
                  <c:v>CB</c:v>
                </c:pt>
                <c:pt idx="1">
                  <c:v>MJ</c:v>
                </c:pt>
                <c:pt idx="2">
                  <c:v>AC</c:v>
                </c:pt>
                <c:pt idx="3">
                  <c:v>AG</c:v>
                </c:pt>
                <c:pt idx="4">
                  <c:v>EL</c:v>
                </c:pt>
                <c:pt idx="5">
                  <c:v>AS</c:v>
                </c:pt>
                <c:pt idx="6">
                  <c:v>AM</c:v>
                </c:pt>
                <c:pt idx="7">
                  <c:v>MB</c:v>
                </c:pt>
                <c:pt idx="8">
                  <c:v>CL</c:v>
                </c:pt>
                <c:pt idx="9">
                  <c:v>BL</c:v>
                </c:pt>
                <c:pt idx="10">
                  <c:v>SE</c:v>
                </c:pt>
                <c:pt idx="11">
                  <c:v>MP</c:v>
                </c:pt>
                <c:pt idx="12">
                  <c:v>EK</c:v>
                </c:pt>
                <c:pt idx="13">
                  <c:v>JG</c:v>
                </c:pt>
                <c:pt idx="14">
                  <c:v>CA</c:v>
                </c:pt>
                <c:pt idx="15">
                  <c:v>BM</c:v>
                </c:pt>
                <c:pt idx="16">
                  <c:v>MV</c:v>
                </c:pt>
              </c:strCache>
            </c:strRef>
          </c:cat>
          <c:val>
            <c:numRef>
              <c:f>horitzaontal!$B$2:$R$2</c:f>
              <c:numCache>
                <c:formatCode>General</c:formatCode>
                <c:ptCount val="17"/>
                <c:pt idx="0">
                  <c:v>58</c:v>
                </c:pt>
                <c:pt idx="1">
                  <c:v>40</c:v>
                </c:pt>
                <c:pt idx="2">
                  <c:v>186</c:v>
                </c:pt>
                <c:pt idx="3">
                  <c:v>91</c:v>
                </c:pt>
                <c:pt idx="4">
                  <c:v>59</c:v>
                </c:pt>
                <c:pt idx="5">
                  <c:v>92</c:v>
                </c:pt>
                <c:pt idx="6">
                  <c:v>56</c:v>
                </c:pt>
                <c:pt idx="7">
                  <c:v>79</c:v>
                </c:pt>
                <c:pt idx="8">
                  <c:v>71</c:v>
                </c:pt>
                <c:pt idx="9">
                  <c:v>58</c:v>
                </c:pt>
                <c:pt idx="10">
                  <c:v>39</c:v>
                </c:pt>
                <c:pt idx="11">
                  <c:v>100</c:v>
                </c:pt>
                <c:pt idx="12">
                  <c:v>93</c:v>
                </c:pt>
                <c:pt idx="13">
                  <c:v>65</c:v>
                </c:pt>
                <c:pt idx="14">
                  <c:v>42</c:v>
                </c:pt>
                <c:pt idx="15">
                  <c:v>0</c:v>
                </c:pt>
                <c:pt idx="16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2A-447E-B29F-976DAF55BDA7}"/>
            </c:ext>
          </c:extLst>
        </c:ser>
        <c:ser>
          <c:idx val="1"/>
          <c:order val="1"/>
          <c:tx>
            <c:strRef>
              <c:f>horitzaontal!$A$3</c:f>
              <c:strCache>
                <c:ptCount val="1"/>
                <c:pt idx="0">
                  <c:v>documento B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invertIfNegative val="0"/>
          <c:cat>
            <c:strRef>
              <c:f>horitzaontal!$B$1:$R$1</c:f>
              <c:strCache>
                <c:ptCount val="17"/>
                <c:pt idx="0">
                  <c:v>CB</c:v>
                </c:pt>
                <c:pt idx="1">
                  <c:v>MJ</c:v>
                </c:pt>
                <c:pt idx="2">
                  <c:v>AC</c:v>
                </c:pt>
                <c:pt idx="3">
                  <c:v>AG</c:v>
                </c:pt>
                <c:pt idx="4">
                  <c:v>EL</c:v>
                </c:pt>
                <c:pt idx="5">
                  <c:v>AS</c:v>
                </c:pt>
                <c:pt idx="6">
                  <c:v>AM</c:v>
                </c:pt>
                <c:pt idx="7">
                  <c:v>MB</c:v>
                </c:pt>
                <c:pt idx="8">
                  <c:v>CL</c:v>
                </c:pt>
                <c:pt idx="9">
                  <c:v>BL</c:v>
                </c:pt>
                <c:pt idx="10">
                  <c:v>SE</c:v>
                </c:pt>
                <c:pt idx="11">
                  <c:v>MP</c:v>
                </c:pt>
                <c:pt idx="12">
                  <c:v>EK</c:v>
                </c:pt>
                <c:pt idx="13">
                  <c:v>JG</c:v>
                </c:pt>
                <c:pt idx="14">
                  <c:v>CA</c:v>
                </c:pt>
                <c:pt idx="15">
                  <c:v>BM</c:v>
                </c:pt>
                <c:pt idx="16">
                  <c:v>MV</c:v>
                </c:pt>
              </c:strCache>
            </c:strRef>
          </c:cat>
          <c:val>
            <c:numRef>
              <c:f>horitzaontal!$B$3:$R$3</c:f>
              <c:numCache>
                <c:formatCode>General</c:formatCode>
                <c:ptCount val="17"/>
                <c:pt idx="0">
                  <c:v>0</c:v>
                </c:pt>
                <c:pt idx="1">
                  <c:v>56</c:v>
                </c:pt>
                <c:pt idx="2">
                  <c:v>123</c:v>
                </c:pt>
                <c:pt idx="3">
                  <c:v>78</c:v>
                </c:pt>
                <c:pt idx="4">
                  <c:v>65</c:v>
                </c:pt>
                <c:pt idx="5">
                  <c:v>71</c:v>
                </c:pt>
                <c:pt idx="6">
                  <c:v>40</c:v>
                </c:pt>
                <c:pt idx="7">
                  <c:v>73</c:v>
                </c:pt>
                <c:pt idx="8">
                  <c:v>44</c:v>
                </c:pt>
                <c:pt idx="9">
                  <c:v>50</c:v>
                </c:pt>
                <c:pt idx="10">
                  <c:v>53</c:v>
                </c:pt>
                <c:pt idx="11">
                  <c:v>112</c:v>
                </c:pt>
                <c:pt idx="12">
                  <c:v>44</c:v>
                </c:pt>
                <c:pt idx="13">
                  <c:v>80</c:v>
                </c:pt>
                <c:pt idx="14">
                  <c:v>40</c:v>
                </c:pt>
                <c:pt idx="15">
                  <c:v>116</c:v>
                </c:pt>
                <c:pt idx="16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2A-447E-B29F-976DAF55BD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3686272"/>
        <c:axId val="150015360"/>
      </c:barChart>
      <c:catAx>
        <c:axId val="21368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dobe Garamond Pro" pitchFamily="18" charset="0"/>
                <a:ea typeface="+mn-ea"/>
                <a:cs typeface="+mn-cs"/>
              </a:defRPr>
            </a:pPr>
            <a:endParaRPr lang="es-ES"/>
          </a:p>
        </c:txPr>
        <c:crossAx val="150015360"/>
        <c:crosses val="autoZero"/>
        <c:auto val="1"/>
        <c:lblAlgn val="ctr"/>
        <c:lblOffset val="100"/>
        <c:noMultiLvlLbl val="0"/>
      </c:catAx>
      <c:valAx>
        <c:axId val="150015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dobe Garamond Pro" pitchFamily="18" charset="0"/>
                <a:ea typeface="+mn-ea"/>
                <a:cs typeface="+mn-cs"/>
              </a:defRPr>
            </a:pPr>
            <a:endParaRPr lang="es-ES"/>
          </a:p>
        </c:txPr>
        <c:crossAx val="21368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095995498741029"/>
          <c:y val="0.89935165685209295"/>
          <c:w val="0.39808009002517936"/>
          <c:h val="9.86085473348902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dobe Garamond Pro" pitchFamily="18" charset="0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36AC3-E3E4-4C01-8EFC-7644BF0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hoja-de-estilo</Template>
  <TotalTime>32</TotalTime>
  <Pages>1</Pages>
  <Words>1967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Malaga</Company>
  <LinksUpToDate>false</LinksUpToDate>
  <CharactersWithSpaces>12765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</dc:creator>
  <cp:keywords/>
  <cp:lastModifiedBy>PC-Ç</cp:lastModifiedBy>
  <cp:revision>90</cp:revision>
  <cp:lastPrinted>2007-01-29T16:10:00Z</cp:lastPrinted>
  <dcterms:created xsi:type="dcterms:W3CDTF">2025-07-14T09:57:00Z</dcterms:created>
  <dcterms:modified xsi:type="dcterms:W3CDTF">2025-07-19T16:14:00Z</dcterms:modified>
</cp:coreProperties>
</file>